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cstheme="minorHAnsi"/>
        </w:rPr>
        <w:id w:val="25328032"/>
        <w:docPartObj>
          <w:docPartGallery w:val="Cover Pages"/>
          <w:docPartUnique/>
        </w:docPartObj>
      </w:sdtPr>
      <w:sdtEndPr/>
      <w:sdtContent>
        <w:p w:rsidR="00C01634" w:rsidRPr="009D5D5E" w:rsidRDefault="00704242">
          <w:pPr>
            <w:rPr>
              <w:rFonts w:cstheme="minorHAnsi"/>
            </w:rPr>
          </w:pPr>
          <w:r>
            <w:rPr>
              <w:rFonts w:cstheme="minorHAnsi"/>
              <w:noProof/>
              <w:lang w:eastAsia="sk-SK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0" allowOverlap="1">
                    <wp:simplePos x="0" y="0"/>
                    <wp:positionH relativeFrom="page">
                      <wp:posOffset>195580</wp:posOffset>
                    </wp:positionH>
                    <wp:positionV relativeFrom="page">
                      <wp:posOffset>395605</wp:posOffset>
                    </wp:positionV>
                    <wp:extent cx="7153275" cy="10130790"/>
                    <wp:effectExtent l="10160" t="10160" r="8890" b="12700"/>
                    <wp:wrapNone/>
                    <wp:docPr id="6" name="Group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53275" cy="10130790"/>
                              <a:chOff x="316" y="406"/>
                              <a:chExt cx="11608" cy="15028"/>
                            </a:xfrm>
                          </wpg:grpSpPr>
                          <wpg:grpSp>
                            <wpg:cNvPr id="7" name="Group 1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6" y="406"/>
                                <a:ext cx="11608" cy="15028"/>
                                <a:chOff x="321" y="406"/>
                                <a:chExt cx="11600" cy="15025"/>
                              </a:xfrm>
                            </wpg:grpSpPr>
                            <wps:wsp>
                              <wps:cNvPr id="8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9" y="406"/>
                                  <a:ext cx="11582" cy="15025"/>
                                </a:xfrm>
                                <a:prstGeom prst="rect">
                                  <a:avLst/>
                                </a:prstGeom>
                                <a:pattFill prst="zigZag">
                                  <a:fgClr>
                                    <a:schemeClr val="bg1">
                                      <a:lumMod val="55000"/>
                                      <a:lumOff val="0"/>
                                    </a:schemeClr>
                                  </a:fgClr>
                                  <a:bgClr>
                                    <a:schemeClr val="bg1">
                                      <a:lumMod val="75000"/>
                                      <a:lumOff val="0"/>
                                    </a:schemeClr>
                                  </a:bgClr>
                                </a:pattFill>
                                <a:ln w="12700"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chemeClr val="bg1">
                                            <a:lumMod val="85000"/>
                                            <a:lumOff val="0"/>
                                          </a:scheme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9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46" y="406"/>
                                  <a:ext cx="8475" cy="15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55000"/>
                                    <a:lumOff val="4500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chemeClr val="bg1">
                                            <a:lumMod val="85000"/>
                                            <a:lumOff val="0"/>
                                          </a:scheme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color w:val="FFFF00"/>
                                        <w:sz w:val="56"/>
                                        <w:szCs w:val="56"/>
                                      </w:rPr>
                                      <w:alias w:val="Nadpis"/>
                                      <w:id w:val="16962279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223F3B" w:rsidRPr="00C01634" w:rsidRDefault="00223F3B" w:rsidP="00E56926">
                                        <w:pPr>
                                          <w:pStyle w:val="Bezriadkovania"/>
                                          <w:jc w:val="center"/>
                                          <w:rPr>
                                            <w:color w:val="FFFFFF" w:themeColor="background1"/>
                                            <w:sz w:val="72"/>
                                            <w:szCs w:val="72"/>
                                          </w:rPr>
                                        </w:pPr>
                                        <w:r>
                                          <w:rPr>
                                            <w:color w:val="FFFF00"/>
                                            <w:sz w:val="56"/>
                                            <w:szCs w:val="56"/>
                                          </w:rPr>
                                          <w:t>Registratúrny poriadok obce</w:t>
                                        </w:r>
                                      </w:p>
                                    </w:sdtContent>
                                  </w:sdt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  <w:alias w:val="Podnadpis"/>
                                      <w:id w:val="1696228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223F3B" w:rsidRDefault="00223F3B" w:rsidP="00144BF4">
                                        <w:pPr>
                                          <w:pStyle w:val="Bezriadkovania"/>
                                          <w:jc w:val="center"/>
                                          <w:rPr>
                                            <w:color w:val="FFFFFF" w:themeColor="background1"/>
                                            <w:sz w:val="40"/>
                                            <w:szCs w:val="40"/>
                                          </w:rPr>
                                        </w:pPr>
                                        <w:r w:rsidRPr="00944601">
                                          <w:rPr>
                                            <w:color w:val="FFFFFF" w:themeColor="background1"/>
                                            <w:sz w:val="56"/>
                                            <w:szCs w:val="56"/>
                                          </w:rPr>
                                          <w:t>Baňa</w:t>
                                        </w:r>
                                      </w:p>
                                    </w:sdtContent>
                                  </w:sdt>
                                  <w:p w:rsidR="00223F3B" w:rsidRDefault="00223F3B">
                                    <w:pPr>
                                      <w:pStyle w:val="Bezriadkovania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  <w:p w:rsidR="00223F3B" w:rsidRDefault="00223F3B">
                                    <w:pPr>
                                      <w:pStyle w:val="Bezriadkovania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  <w:p w:rsidR="00223F3B" w:rsidRDefault="00223F3B" w:rsidP="00E56926">
                                    <w:pPr>
                                      <w:pStyle w:val="Bezriadkovania"/>
                                      <w:jc w:val="center"/>
                                      <w:rPr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FFFFFF" w:themeColor="background1"/>
                                        <w:lang w:eastAsia="sk-SK"/>
                                      </w:rPr>
                                      <w:drawing>
                                        <wp:inline distT="0" distB="0" distL="0" distR="0">
                                          <wp:extent cx="2218324" cy="2583180"/>
                                          <wp:effectExtent l="19050" t="0" r="0" b="0"/>
                                          <wp:docPr id="1" name="Obrázok 0" descr="cropped-Baňa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cropped-Baňa.png"/>
                                                  <pic:cNvPicPr/>
                                                </pic:nvPicPr>
                                                <pic:blipFill>
                                                  <a:blip r:embed="rId9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2218324" cy="25831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228600" tIns="1371600" rIns="457200" bIns="45720" anchor="t" anchorCtr="0" upright="1">
                                <a:noAutofit/>
                              </wps:bodyPr>
                            </wps:wsp>
                            <wpg:grpSp>
                              <wpg:cNvPr id="10" name="Group 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1" y="3424"/>
                                  <a:ext cx="3125" cy="6069"/>
                                  <a:chOff x="654" y="3599"/>
                                  <a:chExt cx="2880" cy="5760"/>
                                </a:xfrm>
                              </wpg:grpSpPr>
                              <wps:wsp>
                                <wps:cNvPr id="11" name="Rectangle 2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50000"/>
                                      <a:lumOff val="50000"/>
                                      <a:alpha val="79999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2" name="Rectangle 2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50000"/>
                                      <a:lumOff val="50000"/>
                                      <a:alpha val="50195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3" name="Rectangle 2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50000"/>
                                      <a:lumOff val="50000"/>
                                      <a:alpha val="79999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4" name="Rectangle 23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359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50000"/>
                                      <a:lumOff val="50000"/>
                                      <a:alpha val="50195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5" name="Rectangle 24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50000"/>
                                      <a:lumOff val="50000"/>
                                      <a:alpha val="50195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6" name="Rectangle 25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791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50000"/>
                                      <a:lumOff val="50000"/>
                                      <a:alpha val="50195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7" name="Rectangle 2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690" y="406"/>
                                  <a:ext cx="1563" cy="15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  <a:ln w="12700"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chemeClr val="bg1">
                                            <a:lumMod val="85000"/>
                                            <a:lumOff val="0"/>
                                          </a:schemeClr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color w:val="FFFF00"/>
                                        <w:sz w:val="52"/>
                                        <w:szCs w:val="52"/>
                                      </w:rPr>
                                      <w:alias w:val="Rok"/>
                                      <w:id w:val="16962274"/>
  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  <w:date w:fullDate="2024-01-01T00:00:00Z">
                                        <w:dateFormat w:val="yyyy"/>
                                        <w:lid w:val="sk-SK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p w:rsidR="00223F3B" w:rsidRDefault="00223F3B">
                                        <w:pPr>
                                          <w:jc w:val="center"/>
                                          <w:rPr>
                                            <w:color w:val="FFFFFF" w:themeColor="background1"/>
                                            <w:sz w:val="48"/>
                                            <w:szCs w:val="52"/>
                                          </w:rPr>
                                        </w:pPr>
                                        <w:r w:rsidRPr="00E56926">
                                          <w:rPr>
                                            <w:color w:val="FFFF00"/>
                                            <w:sz w:val="52"/>
                                            <w:szCs w:val="52"/>
                                          </w:rPr>
                                          <w:t>202</w:t>
                                        </w:r>
                                        <w:r>
                                          <w:rPr>
                                            <w:color w:val="FFFF00"/>
                                            <w:sz w:val="52"/>
                                            <w:szCs w:val="52"/>
                                          </w:rPr>
                                          <w:t>4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91440" tIns="45720" rIns="91440" bIns="45720" anchor="b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8" name="Group 27"/>
                            <wpg:cNvGrpSpPr>
                              <a:grpSpLocks/>
                            </wpg:cNvGrpSpPr>
                            <wpg:grpSpPr bwMode="auto">
                              <a:xfrm>
                                <a:off x="3446" y="13758"/>
                                <a:ext cx="8169" cy="1382"/>
                                <a:chOff x="3446" y="13758"/>
                                <a:chExt cx="8169" cy="1382"/>
                              </a:xfrm>
                            </wpg:grpSpPr>
                            <wpg:grpSp>
                              <wpg:cNvPr id="19" name="Group 28"/>
                              <wpg:cNvGrpSpPr>
                                <a:grpSpLocks/>
                              </wpg:cNvGrpSpPr>
                              <wpg:grpSpPr bwMode="auto">
                                <a:xfrm flipH="1" flipV="1">
                                  <a:off x="10833" y="14380"/>
                                  <a:ext cx="782" cy="760"/>
                                  <a:chOff x="8754" y="11945"/>
                                  <a:chExt cx="2880" cy="2859"/>
                                </a:xfrm>
                              </wpg:grpSpPr>
                              <wps:wsp>
                                <wps:cNvPr id="20" name="Rectangle 2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10194" y="11945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75000"/>
                                      <a:lumOff val="0"/>
                                      <a:alpha val="50195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1" name="Rectangle 3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10194" y="13364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2">
                                      <a:lumMod val="100000"/>
                                      <a:lumOff val="0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2" name="Rectangle 3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8754" y="13364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>
                                      <a:lumMod val="75000"/>
                                      <a:lumOff val="0"/>
                                      <a:alpha val="50195"/>
                                    </a:schemeClr>
                                  </a:solidFill>
                                  <a:ln w="12700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chemeClr val="bg1">
                                              <a:lumMod val="85000"/>
                                              <a:lumOff val="0"/>
                                            </a:schemeClr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3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46" y="13758"/>
                                  <a:ext cx="7105" cy="13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bg1">
                                          <a:lumMod val="100000"/>
                                          <a:lumOff val="0"/>
                                          <a:alpha val="79999"/>
                                        </a:schemeClr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chemeClr val="bg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223F3B" w:rsidRDefault="00223F3B" w:rsidP="00706B24">
                                    <w:pPr>
                                      <w:pStyle w:val="Bezriadkovania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Group 15" o:spid="_x0000_s1026" style="position:absolute;margin-left:15.4pt;margin-top:31.15pt;width:563.25pt;height:797.7pt;z-index:251660288;mso-width-percent:950;mso-height-percent:950;mso-position-horizontal-relative:page;mso-position-vertical-relative:page;mso-width-percent:950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" o:allowincell="f">
                    <v:group id="Group 16" o:spid="_x0000_s1027" style="position:absolute;left:316;top:406;width:11608;height:15028" coordorigin="321,406" coordsize="11600,1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rect id="Rectangle 17" o:spid="_x0000_s1028" style="position:absolute;left:339;top:406;width:11582;height:15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" fillcolor="#8c8c8c [1772]" strokecolor="white [3212]" strokeweight="1pt">
                        <v:fill r:id="rId10" o:title="" color2="#bfbfbf [2412]" type="pattern"/>
                        <v:shadow color="#d8d8d8 [2732]" offset="3pt,3pt"/>
                      </v:rect>
                      <v:rect id="Rectangle 18" o:spid="_x0000_s1029" style="position:absolute;left:3446;top:406;width:8475;height:15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" fillcolor="#737373 [1789]" strokecolor="white [3212]" strokeweight="1pt">
                        <v:shadow color="#d8d8d8 [2732]" offset="3pt,3pt"/>
                        <v:textbox inset="18pt,108pt,36pt">
                          <w:txbxContent>
                            <w:sdt>
                              <w:sdtPr>
                                <w:rPr>
                                  <w:color w:val="FFFF00"/>
                                  <w:sz w:val="56"/>
                                  <w:szCs w:val="56"/>
                                </w:rPr>
                                <w:alias w:val="Nadpis"/>
                                <w:id w:val="16962279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p w:rsidR="00223F3B" w:rsidRPr="00C01634" w:rsidRDefault="00223F3B" w:rsidP="00E56926">
                                  <w:pPr>
                                    <w:pStyle w:val="Bezriadkovania"/>
                                    <w:jc w:val="center"/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color w:val="FFFF00"/>
                                      <w:sz w:val="56"/>
                                      <w:szCs w:val="56"/>
                                    </w:rPr>
                                    <w:t>Registratúrny poriadok obce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color w:val="FFFFFF" w:themeColor="background1"/>
                                  <w:sz w:val="56"/>
                                  <w:szCs w:val="56"/>
                                </w:rPr>
                                <w:alias w:val="Podnadpis"/>
                                <w:id w:val="1696228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:rsidR="00223F3B" w:rsidRDefault="00223F3B" w:rsidP="00144BF4">
                                  <w:pPr>
                                    <w:pStyle w:val="Bezriadkovania"/>
                                    <w:jc w:val="center"/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944601">
                                    <w:rPr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t>Baňa</w:t>
                                  </w:r>
                                </w:p>
                              </w:sdtContent>
                            </w:sdt>
                            <w:p w:rsidR="00223F3B" w:rsidRDefault="00223F3B">
                              <w:pPr>
                                <w:pStyle w:val="Bezriadkovania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223F3B" w:rsidRDefault="00223F3B">
                              <w:pPr>
                                <w:pStyle w:val="Bezriadkovania"/>
                                <w:rPr>
                                  <w:color w:val="FFFFFF" w:themeColor="background1"/>
                                </w:rPr>
                              </w:pPr>
                            </w:p>
                            <w:p w:rsidR="00223F3B" w:rsidRDefault="00223F3B" w:rsidP="00E56926">
                              <w:pPr>
                                <w:pStyle w:val="Bezriadkovania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noProof/>
                                  <w:color w:val="FFFFFF" w:themeColor="background1"/>
                                  <w:lang w:eastAsia="sk-SK"/>
                                </w:rPr>
                                <w:drawing>
                                  <wp:inline distT="0" distB="0" distL="0" distR="0">
                                    <wp:extent cx="2218324" cy="2583180"/>
                                    <wp:effectExtent l="19050" t="0" r="0" b="0"/>
                                    <wp:docPr id="1" name="Obrázok 0" descr="cropped-Baňa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cropped-Baňa.png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18324" cy="25831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rect>
                      <v:group id="Group 19" o:spid="_x0000_s1030" style="position:absolute;left:321;top:3424;width:3125;height:6069" coordorigin="654,3599" coordsize="288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rect id="Rectangle 20" o:spid="_x0000_s1031" style="position:absolute;left:2094;top:6479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" fillcolor="#eee [1620]" strokecolor="white [3212]" strokeweight="1pt">
                          <v:fill opacity="52428f"/>
                          <v:shadow color="#d8d8d8 [2732]" offset="3pt,3pt"/>
                        </v:rect>
                        <v:rect id="Rectangle 21" o:spid="_x0000_s1032" style="position:absolute;left:2094;top:5039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" fillcolor="#eee [1620]" strokecolor="white [3212]" strokeweight="1pt">
                          <v:fill opacity="32896f"/>
                          <v:shadow color="#d8d8d8 [2732]" offset="3pt,3pt"/>
                        </v:rect>
                        <v:rect id="Rectangle 22" o:spid="_x0000_s1033" style="position:absolute;left:654;top:5039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" fillcolor="#eee [1620]" strokecolor="white [3212]" strokeweight="1pt">
                          <v:fill opacity="52428f"/>
                          <v:shadow color="#d8d8d8 [2732]" offset="3pt,3pt"/>
                        </v:rect>
                        <v:rect id="Rectangle 23" o:spid="_x0000_s1034" style="position:absolute;left:654;top:3599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" fillcolor="#eee [1620]" strokecolor="white [3212]" strokeweight="1pt">
                          <v:fill opacity="32896f"/>
                          <v:shadow color="#d8d8d8 [2732]" offset="3pt,3pt"/>
                        </v:rect>
                        <v:rect id="Rectangle 24" o:spid="_x0000_s1035" style="position:absolute;left:654;top:6479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" fillcolor="#eee [1620]" strokecolor="white [3212]" strokeweight="1pt">
                          <v:fill opacity="32896f"/>
                          <v:shadow color="#d8d8d8 [2732]" offset="3pt,3pt"/>
                        </v:rect>
                        <v:rect id="Rectangle 25" o:spid="_x0000_s1036" style="position:absolute;left:2094;top:7919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" fillcolor="#eee [1620]" strokecolor="white [3212]" strokeweight="1pt">
                          <v:fill opacity="32896f"/>
                          <v:shadow color="#d8d8d8 [2732]" offset="3pt,3pt"/>
                        </v:rect>
                      </v:group>
                      <v:rect id="Rectangle 26" o:spid="_x0000_s1037" style="position:absolute;left:2690;top:406;width:1563;height:1518;flip:x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" fillcolor="#b2b2b2 [3205]" strokecolor="white [3212]" strokeweight="1pt">
                        <v:shadow color="#d8d8d8 [2732]" offset="3pt,3pt"/>
                        <v:textbox>
                          <w:txbxContent>
                            <w:sdt>
                              <w:sdtPr>
                                <w:rPr>
                                  <w:color w:val="FFFF00"/>
                                  <w:sz w:val="52"/>
                                  <w:szCs w:val="52"/>
                                </w:rPr>
                                <w:alias w:val="Rok"/>
                                <w:id w:val="16962274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24-01-01T00:00:00Z">
                                  <w:dateFormat w:val="yyyy"/>
                                  <w:lid w:val="sk-S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223F3B" w:rsidRDefault="00223F3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48"/>
                                      <w:szCs w:val="52"/>
                                    </w:rPr>
                                  </w:pPr>
                                  <w:r w:rsidRPr="00E56926">
                                    <w:rPr>
                                      <w:color w:val="FFFF00"/>
                                      <w:sz w:val="52"/>
                                      <w:szCs w:val="52"/>
                                    </w:rPr>
                                    <w:t>202</w:t>
                                  </w:r>
                                  <w:r>
                                    <w:rPr>
                                      <w:color w:val="FFFF00"/>
                                      <w:sz w:val="52"/>
                                      <w:szCs w:val="52"/>
                                    </w:rPr>
                                    <w:t>4</w:t>
                                  </w:r>
                                </w:p>
                              </w:sdtContent>
                            </w:sdt>
                          </w:txbxContent>
                        </v:textbox>
                      </v:rect>
                    </v:group>
                    <v:group id="Group 27" o:spid="_x0000_s1038" style="position:absolute;left:3446;top:13758;width:8169;height:1382" coordorigin="3446,13758" coordsize="8169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group id="Group 28" o:spid="_x0000_s1039" style="position:absolute;left:10833;top:14380;width:782;height:760;flip:x y" coordorigin="8754,11945" coordsize="2880,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">
                        <v:rect id="Rectangle 29" o:spid="_x0000_s1040" style="position:absolute;left:10194;top:11945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" fillcolor="#bfbfbf [2412]" strokecolor="white [3212]" strokeweight="1pt">
                          <v:fill opacity="32896f"/>
                          <v:shadow color="#d8d8d8 [2732]" offset="3pt,3pt"/>
                        </v:rect>
                        <v:rect id="Rectangle 30" o:spid="_x0000_s1041" style="position:absolute;left:10194;top:13364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" fillcolor="#b2b2b2 [3205]" strokecolor="white [3212]" strokeweight="1pt">
                          <v:shadow color="#d8d8d8 [2732]" offset="3pt,3pt"/>
                        </v:rect>
                        <v:rect id="Rectangle 31" o:spid="_x0000_s1042" style="position:absolute;left:8754;top:13364;width:1440;height:144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" fillcolor="#bfbfbf [2412]" strokecolor="white [3212]" strokeweight="1pt">
                          <v:fill opacity="32896f"/>
                          <v:shadow color="#d8d8d8 [2732]" offset="3pt,3pt"/>
                        </v:rect>
                      </v:group>
                      <v:rect id="Rectangle 32" o:spid="_x0000_s1043" style="position:absolute;left:3446;top:13758;width:7105;height:138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" filled="f" fillcolor="white [3212]" stroked="f" strokecolor="white [3212]" strokeweight="1pt">
                        <v:fill opacity="52428f"/>
                        <v:textbox inset=",0,,0">
                          <w:txbxContent>
                            <w:p w:rsidR="00223F3B" w:rsidRDefault="00223F3B" w:rsidP="00706B24">
                              <w:pPr>
                                <w:pStyle w:val="Bezriadkovania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  <w10:wrap anchorx="page" anchory="page"/>
                  </v:group>
                </w:pict>
              </mc:Fallback>
            </mc:AlternateContent>
          </w:r>
        </w:p>
        <w:p w:rsidR="00C01634" w:rsidRPr="009D5D5E" w:rsidRDefault="00C01634">
          <w:pPr>
            <w:rPr>
              <w:rFonts w:cstheme="minorHAnsi"/>
            </w:rPr>
          </w:pPr>
        </w:p>
        <w:p w:rsidR="00C01634" w:rsidRPr="009D5D5E" w:rsidRDefault="00C01634">
          <w:pPr>
            <w:rPr>
              <w:rFonts w:cstheme="minorHAnsi"/>
            </w:rPr>
          </w:pPr>
          <w:r w:rsidRPr="009D5D5E">
            <w:rPr>
              <w:rFonts w:cstheme="minorHAnsi"/>
            </w:rPr>
            <w:br w:type="page"/>
          </w:r>
        </w:p>
      </w:sdtContent>
    </w:sdt>
    <w:p w:rsidR="00285DDA" w:rsidRPr="008A70A5" w:rsidRDefault="00285DDA" w:rsidP="00285DD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A70A5">
        <w:rPr>
          <w:rFonts w:cstheme="minorHAnsi"/>
          <w:b/>
          <w:sz w:val="24"/>
          <w:szCs w:val="24"/>
        </w:rPr>
        <w:lastRenderedPageBreak/>
        <w:t>1/2024</w:t>
      </w:r>
    </w:p>
    <w:p w:rsidR="00285DDA" w:rsidRDefault="00285DDA" w:rsidP="00285DD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Nariadenie Obecného úradu v Bani zo </w:t>
      </w:r>
      <w:r w:rsidR="008A70A5" w:rsidRPr="008A70A5">
        <w:rPr>
          <w:rFonts w:cstheme="minorHAnsi"/>
          <w:b/>
          <w:sz w:val="24"/>
          <w:szCs w:val="24"/>
        </w:rPr>
        <w:t>dňa 1</w:t>
      </w:r>
      <w:r w:rsidR="00223F3B">
        <w:rPr>
          <w:rFonts w:cstheme="minorHAnsi"/>
          <w:b/>
          <w:sz w:val="24"/>
          <w:szCs w:val="24"/>
        </w:rPr>
        <w:t>6</w:t>
      </w:r>
      <w:r w:rsidR="008A70A5" w:rsidRPr="008A70A5">
        <w:rPr>
          <w:rFonts w:cstheme="minorHAnsi"/>
          <w:b/>
          <w:sz w:val="24"/>
          <w:szCs w:val="24"/>
        </w:rPr>
        <w:t>.12.2024</w:t>
      </w:r>
    </w:p>
    <w:p w:rsidR="00285DDA" w:rsidRDefault="00285DDA" w:rsidP="00285DD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 registratúrnom poriadku</w:t>
      </w:r>
    </w:p>
    <w:p w:rsidR="00285DDA" w:rsidRPr="009D5D5E" w:rsidRDefault="00285DDA" w:rsidP="00285DD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285DDA" w:rsidRPr="009D5D5E" w:rsidRDefault="00285DDA" w:rsidP="00285DDA">
      <w:pPr>
        <w:spacing w:after="0" w:line="240" w:lineRule="auto"/>
        <w:rPr>
          <w:rFonts w:cstheme="minorHAnsi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26892">
        <w:rPr>
          <w:rFonts w:ascii="Times New Roman" w:hAnsi="Times New Roman"/>
        </w:rPr>
        <w:t>Na zabezpečenie jednotného postupu pri správe registratúry podľa osobitného predpisu</w:t>
      </w:r>
      <w:r w:rsidRPr="00426892">
        <w:rPr>
          <w:rStyle w:val="Odkaznapoznmkupodiarou"/>
          <w:rFonts w:ascii="Times New Roman" w:hAnsi="Times New Roman"/>
        </w:rPr>
        <w:footnoteReference w:id="1"/>
      </w:r>
      <w:r w:rsidRPr="00426892">
        <w:rPr>
          <w:rFonts w:ascii="Times New Roman" w:hAnsi="Times New Roman"/>
        </w:rPr>
        <w:t xml:space="preserve"> v pôsobnosti </w:t>
      </w:r>
      <w:r>
        <w:rPr>
          <w:rFonts w:ascii="Times New Roman" w:hAnsi="Times New Roman"/>
        </w:rPr>
        <w:t xml:space="preserve">Obecného úradu </w:t>
      </w:r>
      <w:r w:rsidRPr="00426892">
        <w:rPr>
          <w:rFonts w:ascii="Times New Roman" w:hAnsi="Times New Roman"/>
        </w:rPr>
        <w:t xml:space="preserve"> (ďalej len „ obecný úrad“) ustanovujem: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</w:rPr>
      </w:pP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PRVÁ ČASŤ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ZÁKLADNÉ USTANOVENIA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1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Úvodné ustanovenia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Registratúrny poriadok ustanovuje postup obecného úradu</w:t>
      </w:r>
      <w:r w:rsidR="00223F3B">
        <w:rPr>
          <w:rFonts w:ascii="Times New Roman" w:hAnsi="Times New Roman"/>
        </w:rPr>
        <w:t xml:space="preserve"> </w:t>
      </w:r>
      <w:r w:rsidRPr="00EE415F">
        <w:rPr>
          <w:rFonts w:ascii="Times New Roman" w:hAnsi="Times New Roman"/>
        </w:rPr>
        <w:t>p</w:t>
      </w:r>
      <w:r w:rsidRPr="00426892">
        <w:rPr>
          <w:rFonts w:ascii="Times New Roman" w:hAnsi="Times New Roman"/>
        </w:rPr>
        <w:t>ri správe registratúry, a to najmä pri manipulácii s registratúrnymi záznamami a spismi, ako aj pri náležitom a pravidelnom vyraďovaní spisov. Súčasťou registratúrneho poriadku je registratúrny plán obecného úradu, ktorý tvorí prílohu č. 1 tohto predpisu.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Na registratúrne záznamy, ktorých evidenciu a manipuláciu upravujú všeobecne záväzné právne predpisy a interné predpisy (ďalej len „špeciálne druhy registratúrnych záznamov</w:t>
      </w:r>
      <w:r w:rsidRPr="00EE415F">
        <w:rPr>
          <w:rFonts w:ascii="Times New Roman" w:hAnsi="Times New Roman"/>
        </w:rPr>
        <w:t>“)</w:t>
      </w:r>
      <w:r w:rsidRPr="00EE415F">
        <w:rPr>
          <w:rFonts w:ascii="Times New Roman" w:hAnsi="Times New Roman"/>
          <w:i/>
        </w:rPr>
        <w:t>(napr. utajované skutočnosti, účtovné záznamy, záznamy personálnej agendy</w:t>
      </w:r>
      <w:r>
        <w:rPr>
          <w:rFonts w:ascii="Times New Roman" w:hAnsi="Times New Roman"/>
          <w:i/>
        </w:rPr>
        <w:t xml:space="preserve">) </w:t>
      </w:r>
      <w:r w:rsidRPr="00426892">
        <w:rPr>
          <w:rFonts w:ascii="Times New Roman" w:hAnsi="Times New Roman"/>
        </w:rPr>
        <w:t>sa ustanovenia tohto registratúrneho poriadku vzťahujú primeraným spôsobom.</w:t>
      </w:r>
      <w:r w:rsidRPr="00426892">
        <w:rPr>
          <w:rStyle w:val="Odkaznapoznmkupodiarou"/>
          <w:rFonts w:ascii="Times New Roman" w:hAnsi="Times New Roman"/>
        </w:rPr>
        <w:footnoteReference w:id="2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Starosta obce dôsledne dbá, aby sa pri správe registratúry dodržiavali ustanovenia registratúrneho poriadku.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4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Správu registratúry spravidla</w:t>
      </w:r>
      <w:r w:rsidR="00223F3B">
        <w:rPr>
          <w:rFonts w:ascii="Times New Roman" w:hAnsi="Times New Roman"/>
        </w:rPr>
        <w:t xml:space="preserve"> </w:t>
      </w:r>
      <w:r w:rsidRPr="008268BE">
        <w:rPr>
          <w:rFonts w:ascii="Times New Roman" w:hAnsi="Times New Roman"/>
        </w:rPr>
        <w:t xml:space="preserve">zabezpečuje </w:t>
      </w:r>
      <w:r>
        <w:rPr>
          <w:rFonts w:ascii="Times New Roman" w:hAnsi="Times New Roman"/>
        </w:rPr>
        <w:t xml:space="preserve">starosta obce, ktorý je </w:t>
      </w:r>
      <w:r w:rsidRPr="008268BE">
        <w:rPr>
          <w:rFonts w:ascii="Times New Roman" w:hAnsi="Times New Roman"/>
        </w:rPr>
        <w:t xml:space="preserve">poverený vedením registratúrneho denníka, správou príručnej registratúry, ako aj správou registratúrneho </w:t>
      </w:r>
      <w:r>
        <w:rPr>
          <w:rFonts w:ascii="Times New Roman" w:hAnsi="Times New Roman"/>
        </w:rPr>
        <w:t>strediska</w:t>
      </w:r>
      <w:r w:rsidRPr="00000F8B">
        <w:rPr>
          <w:rFonts w:ascii="Times New Roman" w:hAnsi="Times New Roman"/>
        </w:rPr>
        <w:t>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26892">
        <w:rPr>
          <w:rFonts w:ascii="Times New Roman" w:hAnsi="Times New Roman"/>
        </w:rPr>
        <w:tab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5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Obecný úrad</w:t>
      </w:r>
      <w:r>
        <w:rPr>
          <w:rFonts w:ascii="Times New Roman" w:hAnsi="Times New Roman"/>
        </w:rPr>
        <w:t xml:space="preserve"> spravuje</w:t>
      </w:r>
      <w:r w:rsidRPr="00426892">
        <w:rPr>
          <w:rFonts w:ascii="Times New Roman" w:hAnsi="Times New Roman"/>
        </w:rPr>
        <w:t xml:space="preserve"> registratúru tak, aby nedošlo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k poškodeniu, zničeniu, strate alebo neoprávnenému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použitiu záznamov alebo spisov. Ak sa zistí, že došlo k poškodeniu, zničeniu alebo strate, vyhotoví </w:t>
      </w:r>
      <w:r w:rsidR="00006E54">
        <w:rPr>
          <w:rFonts w:ascii="Times New Roman" w:hAnsi="Times New Roman"/>
        </w:rPr>
        <w:t>starosta</w:t>
      </w:r>
      <w:r w:rsidRPr="00426892">
        <w:rPr>
          <w:rFonts w:ascii="Times New Roman" w:hAnsi="Times New Roman"/>
        </w:rPr>
        <w:t xml:space="preserve"> zápisnicu o výsledkoch šetrenia a možných dôsledkoch porušenia celistvosti registratúry. Zápisnicu, ktorou sa určí spôsob nahradenia registratúrneho záznamu alebo spisu, prípadne iné potrebné opatrenia, podpisuje starosta obce. V prípade potreby úrad pristúpi k rekonštrukcii spisu podľa osobitného predpisu.</w:t>
      </w:r>
      <w:r w:rsidRPr="00426892">
        <w:rPr>
          <w:rStyle w:val="Odkaznapoznmkupodiarou"/>
          <w:rFonts w:ascii="Times New Roman" w:hAnsi="Times New Roman"/>
        </w:rPr>
        <w:footnoteReference w:id="3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6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 xml:space="preserve">Zamestnanec </w:t>
      </w:r>
      <w:r w:rsidRPr="00426892">
        <w:rPr>
          <w:rFonts w:ascii="Times New Roman" w:hAnsi="Times New Roman"/>
          <w:color w:val="000000"/>
        </w:rPr>
        <w:t>pri</w:t>
      </w:r>
      <w:r w:rsidR="00223F3B">
        <w:rPr>
          <w:rFonts w:ascii="Times New Roman" w:hAnsi="Times New Roman"/>
          <w:color w:val="000000"/>
        </w:rPr>
        <w:t xml:space="preserve"> </w:t>
      </w:r>
      <w:r w:rsidRPr="00426892">
        <w:rPr>
          <w:rFonts w:ascii="Times New Roman" w:hAnsi="Times New Roman"/>
          <w:color w:val="000000"/>
        </w:rPr>
        <w:t>rozviazaní</w:t>
      </w:r>
      <w:r w:rsidRPr="00426892">
        <w:rPr>
          <w:rFonts w:ascii="Times New Roman" w:hAnsi="Times New Roman"/>
        </w:rPr>
        <w:t xml:space="preserve"> pracovného pomeru, protokolárne odovzdá starostovi obce alebo ním poverenému zamestnancovi nevybavené spisy a evidenčné pomôcky.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7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Dozor nad vyraďovaním spisov vrátane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špeciálnych druhov záznamov obecného úradu vykonáva príslušný archívny orgán.</w:t>
      </w:r>
      <w:r w:rsidRPr="00426892">
        <w:rPr>
          <w:rStyle w:val="Odkaznapoznmkupodiarou"/>
          <w:rFonts w:ascii="Times New Roman" w:hAnsi="Times New Roman"/>
        </w:rPr>
        <w:footnoteReference w:id="4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8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Obecný úrad vedie evidenciu záznamov v štátnom jazyku Slovenskej republiky.</w:t>
      </w:r>
      <w:r w:rsidRPr="00426892">
        <w:rPr>
          <w:rStyle w:val="Odkaznapoznmkupodiarou"/>
          <w:rFonts w:ascii="Times New Roman" w:hAnsi="Times New Roman"/>
        </w:rPr>
        <w:footnoteReference w:id="5"/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A85E0A" w:rsidRDefault="00A85E0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lastRenderedPageBreak/>
        <w:t>Čl. 2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Základné pojmy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</w:r>
      <w:r w:rsidRPr="00000F8B">
        <w:rPr>
          <w:rFonts w:ascii="Times New Roman" w:hAnsi="Times New Roman"/>
          <w:b/>
        </w:rPr>
        <w:t>Správa registratúry</w:t>
      </w:r>
      <w:r w:rsidRPr="00426892">
        <w:rPr>
          <w:rFonts w:ascii="Times New Roman" w:hAnsi="Times New Roman"/>
        </w:rPr>
        <w:t xml:space="preserve"> na účely tohto registratúrneho poriadku je organizovanie manipulácie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>so záznamami a spismi (prijímanie, triedenie, evidovanie, obeh, tvorba, vybavovanie, odosielanie záznamov a ukladanie, ochrana a vyraďovanie spisov (záznamov), ako aj náležité personálne obsadenie, priestorové a materiálno-technické zabezpečenie registratúry obecného úradu. Súčasťou správy registratúry je aj príprava registratúrneho poriadku a plánu.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  </w:t>
      </w:r>
      <w:r w:rsidRPr="00000F8B">
        <w:rPr>
          <w:rFonts w:ascii="Times New Roman" w:hAnsi="Times New Roman"/>
          <w:b/>
        </w:rPr>
        <w:t>Zásielka</w:t>
      </w:r>
      <w:r w:rsidRPr="00426892">
        <w:rPr>
          <w:rFonts w:ascii="Times New Roman" w:hAnsi="Times New Roman"/>
        </w:rPr>
        <w:t xml:space="preserve"> je záznam pri doprave a doručení adresátovi</w:t>
      </w:r>
      <w:r>
        <w:rPr>
          <w:rFonts w:ascii="Times New Roman" w:hAnsi="Times New Roman"/>
        </w:rPr>
        <w:t xml:space="preserve">. </w:t>
      </w:r>
    </w:p>
    <w:p w:rsidR="00285DDA" w:rsidRPr="00426892" w:rsidRDefault="00285DDA" w:rsidP="00285DD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3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000F8B">
        <w:rPr>
          <w:rFonts w:ascii="Times New Roman" w:hAnsi="Times New Roman"/>
          <w:b/>
        </w:rPr>
        <w:t xml:space="preserve">Záznam </w:t>
      </w:r>
      <w:r w:rsidRPr="00426892">
        <w:rPr>
          <w:rFonts w:ascii="Times New Roman" w:hAnsi="Times New Roman"/>
        </w:rPr>
        <w:t>je písomná, obrazová, zvuková alebo iným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spôsobom zaznamenaná informácia, ktorá pochádza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 činnosti obecného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úradu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alebo bola obecnému úradu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doručená.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000F8B">
        <w:rPr>
          <w:rFonts w:ascii="Times New Roman" w:hAnsi="Times New Roman"/>
          <w:b/>
        </w:rPr>
        <w:t>Registratúrny záznam</w:t>
      </w:r>
      <w:r w:rsidRPr="00426892">
        <w:rPr>
          <w:rFonts w:ascii="Times New Roman" w:hAnsi="Times New Roman"/>
        </w:rPr>
        <w:t xml:space="preserve"> je informácia, ktorú obecný úrad zaevidoval v registratúrnom denníku.</w:t>
      </w:r>
    </w:p>
    <w:p w:rsidR="00285DDA" w:rsidRDefault="00285DDA" w:rsidP="00285D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(5) </w:t>
      </w:r>
      <w:r w:rsidRPr="00000F8B">
        <w:rPr>
          <w:rFonts w:ascii="Times New Roman" w:hAnsi="Times New Roman"/>
          <w:b/>
        </w:rPr>
        <w:t>Elektronický registratúrny záznam</w:t>
      </w:r>
      <w:r w:rsidRPr="00426892">
        <w:rPr>
          <w:rFonts w:ascii="Times New Roman" w:hAnsi="Times New Roman"/>
        </w:rPr>
        <w:t xml:space="preserve"> je pôvodný, elektronicky vytvorený registratúrny záznam,</w:t>
      </w:r>
      <w:r w:rsidRPr="00426892">
        <w:rPr>
          <w:rFonts w:ascii="Times New Roman" w:hAnsi="Times New Roman"/>
        </w:rPr>
        <w:br/>
        <w:t>ktorý obecný úrad uchováva na dátovom nosiči, prenáša ale</w:t>
      </w:r>
      <w:r>
        <w:rPr>
          <w:rFonts w:ascii="Times New Roman" w:hAnsi="Times New Roman"/>
        </w:rPr>
        <w:t xml:space="preserve">bo spracúva pomocou technických            </w:t>
      </w:r>
    </w:p>
    <w:p w:rsidR="00285DDA" w:rsidRPr="00426892" w:rsidRDefault="00285DDA" w:rsidP="00285D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prostriedkov v elektronickej, magnetickej, optickej alebo v inej forme.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6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7A6181">
        <w:rPr>
          <w:rFonts w:ascii="Times New Roman" w:hAnsi="Times New Roman"/>
          <w:b/>
        </w:rPr>
        <w:t>Spis</w:t>
      </w:r>
      <w:r w:rsidRPr="00426892">
        <w:rPr>
          <w:rFonts w:ascii="Times New Roman" w:hAnsi="Times New Roman"/>
        </w:rPr>
        <w:t xml:space="preserve"> je registratúrny záznam alebo súbor registratúrnych záznamov, ktoré vznikli v súvislosti s vybavovaním tej istej veci.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7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7A6181">
        <w:rPr>
          <w:rFonts w:ascii="Times New Roman" w:hAnsi="Times New Roman"/>
          <w:b/>
        </w:rPr>
        <w:t>Spisový obal</w:t>
      </w:r>
      <w:r w:rsidRPr="00426892">
        <w:rPr>
          <w:rFonts w:ascii="Times New Roman" w:hAnsi="Times New Roman"/>
        </w:rPr>
        <w:t xml:space="preserve"> je neoddeliteľná súčasť spisu, do ktorej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sa zakladajú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jednotlivé registratúrne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záznamy (podania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 vybavenia) spolu s prílohami; pri elektronických spisoch sa nevyhotovuje.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8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Registratúra</w:t>
      </w:r>
      <w:r w:rsidRPr="00426892">
        <w:rPr>
          <w:rFonts w:ascii="Times New Roman" w:hAnsi="Times New Roman"/>
        </w:rPr>
        <w:t xml:space="preserve"> je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súbor všetkých registratúrnych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záznamov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evidovaných obecným úradom.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9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Registratúrny denník</w:t>
      </w:r>
      <w:r w:rsidRPr="00426892">
        <w:rPr>
          <w:rFonts w:ascii="Times New Roman" w:hAnsi="Times New Roman"/>
        </w:rPr>
        <w:t xml:space="preserve"> je základná evidenčná pomôcka správy registratúry. Obsahuje údaje o prijatí, tvorbe, vybavení, odoslaní registratúrnych záznamov a uložení a vyradení spisov.</w:t>
      </w:r>
    </w:p>
    <w:p w:rsidR="00285DDA" w:rsidRPr="008268BE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(10</w:t>
      </w:r>
      <w:r w:rsidRPr="008268BE">
        <w:rPr>
          <w:rFonts w:ascii="Times New Roman" w:hAnsi="Times New Roman"/>
        </w:rPr>
        <w:t xml:space="preserve">) </w:t>
      </w:r>
      <w:r w:rsidRPr="00D6780D">
        <w:rPr>
          <w:rFonts w:ascii="Times New Roman" w:hAnsi="Times New Roman"/>
          <w:b/>
        </w:rPr>
        <w:t>Evidenčnými pomôckami</w:t>
      </w:r>
      <w:r w:rsidRPr="008268BE">
        <w:rPr>
          <w:rFonts w:ascii="Times New Roman" w:hAnsi="Times New Roman"/>
        </w:rPr>
        <w:t xml:space="preserve"> sú všetky knižne vedené evidencie, ako aj povinné tlačové výstupné zostavy vyhotovené v rámci agendových systémov a osobitných systematických evidencií vedených podľa osobitných predpisov,</w:t>
      </w:r>
      <w:r w:rsidRPr="008268BE">
        <w:rPr>
          <w:rStyle w:val="Odkaznapoznmkupodiarou"/>
          <w:rFonts w:ascii="Times New Roman" w:hAnsi="Times New Roman"/>
        </w:rPr>
        <w:footnoteReference w:id="6"/>
      </w:r>
    </w:p>
    <w:p w:rsidR="00285DDA" w:rsidRPr="008268BE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268BE">
        <w:rPr>
          <w:rFonts w:ascii="Times New Roman" w:hAnsi="Times New Roman"/>
        </w:rPr>
        <w:t>(1</w:t>
      </w:r>
      <w:r>
        <w:rPr>
          <w:rFonts w:ascii="Times New Roman" w:hAnsi="Times New Roman"/>
        </w:rPr>
        <w:t>1</w:t>
      </w:r>
      <w:r w:rsidRPr="008268BE">
        <w:rPr>
          <w:rFonts w:ascii="Times New Roman" w:hAnsi="Times New Roman"/>
        </w:rPr>
        <w:t>)</w:t>
      </w:r>
      <w:r w:rsidRPr="008268BE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Osobitnou systematickou evidenciou</w:t>
      </w:r>
      <w:r w:rsidRPr="008268BE">
        <w:rPr>
          <w:rFonts w:ascii="Times New Roman" w:hAnsi="Times New Roman"/>
        </w:rPr>
        <w:t xml:space="preserve"> je evidencia záznamov alebo spisov ustanovená interným predpisom alebo osobitným predpisom; na tieto evidencie a v nich zaevidované záznamy a spisy sa ustanovenia tohto nariadenia vzťahujú primeraným spôsobom, vrátane ich zaevidovania v registratúrnom denníku.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12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Podanie</w:t>
      </w:r>
      <w:r w:rsidRPr="00426892">
        <w:rPr>
          <w:rFonts w:ascii="Times New Roman" w:hAnsi="Times New Roman"/>
        </w:rPr>
        <w:t xml:space="preserve"> je každý podnet, ktorý obecný úrad prijal na úradné vybavenie.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</w:t>
      </w:r>
      <w:r>
        <w:rPr>
          <w:rFonts w:ascii="Times New Roman" w:hAnsi="Times New Roman"/>
        </w:rPr>
        <w:t>3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Vybavenie</w:t>
      </w:r>
      <w:r w:rsidRPr="00426892">
        <w:rPr>
          <w:rFonts w:ascii="Times New Roman" w:hAnsi="Times New Roman"/>
        </w:rPr>
        <w:t xml:space="preserve"> je záznam obsahujúci informáciu o spôsobe vybavenia podania.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</w:t>
      </w:r>
      <w:r>
        <w:rPr>
          <w:rFonts w:ascii="Times New Roman" w:hAnsi="Times New Roman"/>
        </w:rPr>
        <w:t>4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Registratúrny plán</w:t>
      </w:r>
      <w:r w:rsidRPr="00426892">
        <w:rPr>
          <w:rFonts w:ascii="Times New Roman" w:hAnsi="Times New Roman"/>
        </w:rPr>
        <w:t xml:space="preserve"> je pomôcka na účelné a systematické ukladanie spisov. Pridelením registratúrnej značky určuje spisom miesto v registratúre; ďalej určuje spisom znak hodnoty a lehotu uloženia.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</w:t>
      </w:r>
      <w:r>
        <w:rPr>
          <w:rFonts w:ascii="Times New Roman" w:hAnsi="Times New Roman"/>
        </w:rPr>
        <w:t>5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Registratúrna značka</w:t>
      </w:r>
      <w:r w:rsidRPr="00426892">
        <w:rPr>
          <w:rFonts w:ascii="Times New Roman" w:hAnsi="Times New Roman"/>
        </w:rPr>
        <w:t xml:space="preserve"> je symbol ustanovený registratúrnym plánom pre určitý spis alebo skupinu spisov.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</w:t>
      </w:r>
      <w:r>
        <w:rPr>
          <w:rFonts w:ascii="Times New Roman" w:hAnsi="Times New Roman"/>
        </w:rPr>
        <w:t>6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D6780D">
        <w:rPr>
          <w:rFonts w:ascii="Times New Roman" w:hAnsi="Times New Roman"/>
          <w:b/>
        </w:rPr>
        <w:t>Registratúrne stredisko</w:t>
      </w:r>
      <w:r w:rsidRPr="00426892">
        <w:rPr>
          <w:rFonts w:ascii="Times New Roman" w:hAnsi="Times New Roman"/>
        </w:rPr>
        <w:t xml:space="preserve"> je miesto, kde sa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ukladajú a ochraňujú vybavené a uzatvorené spisy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obecného úradu do uplynutia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predpísaných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lehôt uloženia a</w:t>
      </w:r>
      <w:r w:rsidR="00223F3B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do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ich vyradenia.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DRUHÁ ČASŤ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ZÁSIELKY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3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Prijímanie elektronických zásielok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006E5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   </w:t>
      </w:r>
      <w:r w:rsidR="00285DDA" w:rsidRPr="00426892">
        <w:rPr>
          <w:rFonts w:ascii="Times New Roman" w:hAnsi="Times New Roman"/>
        </w:rPr>
        <w:t>Prijímanie elektronických zásielok upravuje osobitný predpis.</w:t>
      </w:r>
      <w:r w:rsidR="00285DDA" w:rsidRPr="00426892">
        <w:rPr>
          <w:rStyle w:val="Odkaznapoznmkupodiarou"/>
          <w:rFonts w:ascii="Times New Roman" w:hAnsi="Times New Roman"/>
        </w:rPr>
        <w:footnoteReference w:id="7"/>
      </w:r>
    </w:p>
    <w:p w:rsidR="008A70A5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</w:r>
      <w:r w:rsidRPr="00F66F9E">
        <w:rPr>
          <w:rFonts w:ascii="Times New Roman" w:hAnsi="Times New Roman"/>
        </w:rPr>
        <w:t>Obecný úrad prijíma elektronické zásielky prostredníctvom elektronickej schránky, elektronickej pošty alebo elektronických služieb</w:t>
      </w:r>
      <w:r>
        <w:rPr>
          <w:rFonts w:ascii="Times New Roman" w:hAnsi="Times New Roman"/>
        </w:rPr>
        <w:t xml:space="preserve">. </w:t>
      </w:r>
      <w:r w:rsidRPr="008110E1">
        <w:rPr>
          <w:rFonts w:ascii="Times New Roman" w:hAnsi="Times New Roman"/>
        </w:rPr>
        <w:t>Elektronické zásielky doručené elektronickou poštou úrad prijíma aj prostredníctvom e</w:t>
      </w:r>
      <w:r w:rsidR="00006E54">
        <w:rPr>
          <w:rFonts w:ascii="Times New Roman" w:hAnsi="Times New Roman"/>
        </w:rPr>
        <w:t>-mailových schránok.</w:t>
      </w:r>
      <w:r w:rsidR="008A70A5">
        <w:rPr>
          <w:rFonts w:ascii="Times New Roman" w:hAnsi="Times New Roman"/>
        </w:rPr>
        <w:t xml:space="preserve"> </w:t>
      </w:r>
    </w:p>
    <w:p w:rsidR="00285DDA" w:rsidRDefault="008A70A5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(3) </w:t>
      </w:r>
      <w:r w:rsidRPr="00292801">
        <w:rPr>
          <w:rFonts w:ascii="Times New Roman" w:hAnsi="Times New Roman"/>
        </w:rPr>
        <w:t>Elektronický systém správy registratúry úradu je prepojený s centrálnej elektronickou podateľňou a elektronickou schránkou</w:t>
      </w:r>
      <w:r>
        <w:rPr>
          <w:rFonts w:ascii="Times New Roman" w:hAnsi="Times New Roman"/>
        </w:rPr>
        <w:t>.</w:t>
      </w:r>
    </w:p>
    <w:p w:rsidR="008A70A5" w:rsidRDefault="008A70A5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</w:p>
    <w:p w:rsidR="00285DDA" w:rsidRPr="00F66F9E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66F9E">
        <w:rPr>
          <w:rFonts w:ascii="Times New Roman" w:hAnsi="Times New Roman"/>
        </w:rPr>
        <w:t>(</w:t>
      </w:r>
      <w:r w:rsidR="008A70A5">
        <w:rPr>
          <w:rFonts w:ascii="Times New Roman" w:hAnsi="Times New Roman"/>
        </w:rPr>
        <w:t xml:space="preserve">4) </w:t>
      </w:r>
      <w:r w:rsidRPr="00CB3DA8">
        <w:rPr>
          <w:rFonts w:ascii="Times New Roman" w:hAnsi="Times New Roman"/>
        </w:rPr>
        <w:t>Prijatý elektronický záznam sa spravidla ukladá v tvare, v akom bol doručený.</w:t>
      </w:r>
    </w:p>
    <w:p w:rsidR="00285DDA" w:rsidRPr="00F66F9E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C13457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B050"/>
        </w:rPr>
      </w:pPr>
      <w:r w:rsidRPr="00F66F9E">
        <w:rPr>
          <w:rFonts w:ascii="Times New Roman" w:hAnsi="Times New Roman"/>
        </w:rPr>
        <w:t>(4) Obecný úrad prijíma elektronické zásielky v dátových formátoch</w:t>
      </w:r>
      <w:r>
        <w:rPr>
          <w:rFonts w:ascii="Times New Roman" w:hAnsi="Times New Roman"/>
        </w:rPr>
        <w:t xml:space="preserve"> DOC, DOCX, XLS, XLSX, PDF, JPEG, HTML, XML. </w:t>
      </w:r>
      <w:r w:rsidRPr="008110E1">
        <w:rPr>
          <w:rFonts w:ascii="Times New Roman" w:hAnsi="Times New Roman"/>
        </w:rPr>
        <w:t>Ob</w:t>
      </w:r>
      <w:r w:rsidRPr="00F66F9E">
        <w:rPr>
          <w:rFonts w:ascii="Times New Roman" w:hAnsi="Times New Roman"/>
        </w:rPr>
        <w:t>ecný úrad skontroluje obsah, formát, bezpečnosť a možnosť zobrazenia doručeného elektronického záznamu používateľsky zrozumiteľným spôsobom. Ak nie je možné zobraziť elektronický záznam používateľsky zrozumiteľným spôsobom a možno z neho zistiť adresu odosielateľa, obecný úrad o tom odosielateľa informuje</w:t>
      </w:r>
      <w:r>
        <w:rPr>
          <w:rFonts w:ascii="Times New Roman" w:hAnsi="Times New Roman"/>
          <w:i/>
        </w:rPr>
        <w:t>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63E66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(5)  </w:t>
      </w:r>
      <w:r w:rsidRPr="00463E66">
        <w:rPr>
          <w:rFonts w:ascii="Times New Roman" w:hAnsi="Times New Roman"/>
        </w:rPr>
        <w:t>Ak je prijatý elektronický záznam autorizovaný kvalifikovaným elektronickým podpisom alebo kvalifikovanou elektronickou pečaťou, ku ktorým je pripojená kvalifikovaná elektronická časová pečiatka, výsledok overenia ich platnosti sa trvalo pripojí k prijatému elektronickému záznamu pripojením technickej správy alebo zaznamenaním výsledku overenia v elektronic</w:t>
      </w:r>
      <w:r>
        <w:rPr>
          <w:rFonts w:ascii="Times New Roman" w:hAnsi="Times New Roman"/>
        </w:rPr>
        <w:t xml:space="preserve">kom systéme správy registratúry. </w:t>
      </w:r>
      <w:r w:rsidRPr="00463E66">
        <w:rPr>
          <w:rFonts w:ascii="Times New Roman" w:hAnsi="Times New Roman"/>
        </w:rPr>
        <w:t xml:space="preserve">Doručená technická správa sa nepovažuje za elektronický záznam. 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4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 xml:space="preserve"> Prijímanie neelektronických zásielok a podaní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Prijímanie neelektronických zásielok upravuje osobitný predpis.</w:t>
      </w:r>
      <w:r w:rsidRPr="00426892">
        <w:rPr>
          <w:rStyle w:val="Odkaznapoznmkupodiarou"/>
          <w:rFonts w:ascii="Times New Roman" w:hAnsi="Times New Roman"/>
        </w:rPr>
        <w:footnoteReference w:id="8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92801" w:rsidRPr="00426892" w:rsidRDefault="00006E54" w:rsidP="00292801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ab/>
        <w:t>Starosta obce</w:t>
      </w:r>
      <w:r w:rsidR="00285DDA" w:rsidRPr="00426892">
        <w:rPr>
          <w:rFonts w:ascii="Times New Roman" w:hAnsi="Times New Roman"/>
        </w:rPr>
        <w:t xml:space="preserve"> prijíma neelektronické zásielky, ktoré boli obecnému úradu</w:t>
      </w:r>
      <w:r w:rsidR="00223F3B">
        <w:rPr>
          <w:rFonts w:ascii="Times New Roman" w:hAnsi="Times New Roman"/>
        </w:rPr>
        <w:t xml:space="preserve"> </w:t>
      </w:r>
      <w:r w:rsidR="00285DDA" w:rsidRPr="00426892">
        <w:rPr>
          <w:rFonts w:ascii="Times New Roman" w:hAnsi="Times New Roman"/>
        </w:rPr>
        <w:t>doručené, ak</w:t>
      </w:r>
      <w:r w:rsidR="00223F3B">
        <w:rPr>
          <w:rFonts w:ascii="Times New Roman" w:hAnsi="Times New Roman"/>
        </w:rPr>
        <w:t xml:space="preserve"> </w:t>
      </w:r>
      <w:r w:rsidR="00285DDA" w:rsidRPr="00426892">
        <w:rPr>
          <w:rFonts w:ascii="Times New Roman" w:hAnsi="Times New Roman"/>
        </w:rPr>
        <w:t xml:space="preserve">sú adresované úradu. Na požiadanie doručiteľa potvrdí prijatie zásielky odtlačkom prezentačnej pečiatky na kópii záznamu, na osobitnom lístku s dátumom prevzatia alebo </w:t>
      </w:r>
      <w:r w:rsidR="00285DDA">
        <w:rPr>
          <w:rFonts w:ascii="Times New Roman" w:hAnsi="Times New Roman"/>
        </w:rPr>
        <w:br/>
      </w:r>
      <w:r w:rsidR="00285DDA" w:rsidRPr="00426892">
        <w:rPr>
          <w:rFonts w:ascii="Times New Roman" w:hAnsi="Times New Roman"/>
        </w:rPr>
        <w:t xml:space="preserve">na prednom diele doručenky podľa predtlače.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</w:r>
      <w:r w:rsidR="00006E54">
        <w:rPr>
          <w:rFonts w:ascii="Times New Roman" w:hAnsi="Times New Roman"/>
        </w:rPr>
        <w:t>Starosta</w:t>
      </w:r>
      <w:r w:rsidRPr="00426892">
        <w:rPr>
          <w:rFonts w:ascii="Times New Roman" w:hAnsi="Times New Roman"/>
        </w:rPr>
        <w:t xml:space="preserve"> skontroluje správnosť adresy, počet prijatých zásielok podľa evidencie na súpiske pošty a neporušenosť obalov zásielok. Omylom doručené zásielky vráti pošte alebo doručiteľovi, prípadne ich vráti priamo adresátovi. Iné nedostatky pri doručení zásielok obecný úrad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reklamuje v poštovom podniku. Podávanie a dodávanie zásielok v poštovom styku a spôsob ich reklamácie upravujú poštové podmienky vydané poštovým podnikom.</w:t>
      </w:r>
    </w:p>
    <w:p w:rsidR="00285DDA" w:rsidRPr="00096235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 w:themeColor="text1"/>
        </w:rPr>
      </w:pPr>
    </w:p>
    <w:p w:rsidR="00285DDA" w:rsidRPr="00096235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 w:themeColor="text1"/>
        </w:rPr>
      </w:pPr>
      <w:r w:rsidRPr="00096235">
        <w:rPr>
          <w:rFonts w:ascii="Times New Roman" w:hAnsi="Times New Roman"/>
          <w:color w:val="000000" w:themeColor="text1"/>
        </w:rPr>
        <w:t xml:space="preserve">(4)   Prevzatie zásielky, ktorú žiadateľ podal osobne, môže podateľňa potvrdiť odtlačkom prezentačnej pečiatky na kópii záznamu alebo na prednom diele doručenky podľa predtlače. </w:t>
      </w:r>
    </w:p>
    <w:p w:rsidR="00285DDA" w:rsidRPr="00096235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color w:val="000000" w:themeColor="text1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5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Triedenie a otváranie zásielok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Triedenie a otváranie zásielok upravuje osobitný predpis.</w:t>
      </w:r>
      <w:r w:rsidRPr="00426892">
        <w:rPr>
          <w:rStyle w:val="Odkaznapoznmkupodiarou"/>
          <w:rFonts w:ascii="Times New Roman" w:hAnsi="Times New Roman"/>
        </w:rPr>
        <w:footnoteReference w:id="9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</w:r>
      <w:r w:rsidR="00006E54">
        <w:rPr>
          <w:rFonts w:ascii="Times New Roman" w:hAnsi="Times New Roman"/>
        </w:rPr>
        <w:t>Starosta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triedi zásielky na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a)</w:t>
      </w:r>
      <w:r w:rsidRPr="00426892">
        <w:rPr>
          <w:rFonts w:ascii="Times New Roman" w:hAnsi="Times New Roman"/>
        </w:rPr>
        <w:tab/>
        <w:t>zásielky, ktoré sa otvoria a následne zaevidujú,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b)</w:t>
      </w:r>
      <w:r w:rsidRPr="00426892">
        <w:rPr>
          <w:rFonts w:ascii="Times New Roman" w:hAnsi="Times New Roman"/>
        </w:rPr>
        <w:tab/>
        <w:t>zásielky, ktoré sa otvoria a pridelia priamo zamestnancovi úradu (napr. ekonóm), ktorý vedie ich evidenciu</w:t>
      </w:r>
      <w:r>
        <w:rPr>
          <w:rFonts w:ascii="Times New Roman" w:hAnsi="Times New Roman"/>
          <w:i/>
        </w:rPr>
        <w:t>.</w:t>
      </w:r>
    </w:p>
    <w:p w:rsidR="00285DDA" w:rsidRPr="00D874C8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c)</w:t>
      </w:r>
      <w:r w:rsidRPr="00426892">
        <w:rPr>
          <w:rFonts w:ascii="Times New Roman" w:hAnsi="Times New Roman"/>
        </w:rPr>
        <w:tab/>
        <w:t>zásielky, ktoré sa odovzdávajú adresátom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neotvorené</w:t>
      </w:r>
      <w:r w:rsidRPr="00D874C8">
        <w:rPr>
          <w:rFonts w:ascii="Times New Roman" w:hAnsi="Times New Roman"/>
        </w:rPr>
        <w:t>; to neplatí, ak zásielka bola doručená prostredníctvom elektronickej schránky,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  <w:r w:rsidRPr="00D874C8">
        <w:rPr>
          <w:rFonts w:ascii="Times New Roman" w:hAnsi="Times New Roman"/>
        </w:rPr>
        <w:t>d)</w:t>
      </w:r>
      <w:r w:rsidRPr="00D874C8">
        <w:rPr>
          <w:rFonts w:ascii="Times New Roman" w:hAnsi="Times New Roman"/>
        </w:rPr>
        <w:tab/>
        <w:t>noviny, časopisy, prospekty,</w:t>
      </w:r>
      <w:r w:rsidR="00223F3B">
        <w:rPr>
          <w:rFonts w:ascii="Times New Roman" w:hAnsi="Times New Roman"/>
        </w:rPr>
        <w:t xml:space="preserve"> </w:t>
      </w:r>
      <w:r w:rsidRPr="00D874C8">
        <w:rPr>
          <w:rFonts w:ascii="Times New Roman" w:hAnsi="Times New Roman"/>
        </w:rPr>
        <w:t>reklamné</w:t>
      </w:r>
      <w:r w:rsidR="00223F3B">
        <w:rPr>
          <w:rFonts w:ascii="Times New Roman" w:hAnsi="Times New Roman"/>
        </w:rPr>
        <w:t xml:space="preserve"> </w:t>
      </w:r>
      <w:proofErr w:type="spellStart"/>
      <w:r w:rsidRPr="00D874C8">
        <w:rPr>
          <w:rFonts w:ascii="Times New Roman" w:hAnsi="Times New Roman"/>
        </w:rPr>
        <w:t>materiály,inútlača</w:t>
      </w:r>
      <w:proofErr w:type="spellEnd"/>
      <w:r w:rsidRPr="00D874C8">
        <w:rPr>
          <w:rFonts w:ascii="Times New Roman" w:hAnsi="Times New Roman"/>
        </w:rPr>
        <w:t xml:space="preserve"> pozvánky</w:t>
      </w:r>
      <w:r w:rsidRPr="00426892">
        <w:rPr>
          <w:rFonts w:ascii="Times New Roman" w:hAnsi="Times New Roman"/>
        </w:rPr>
        <w:t>, ktoré</w:t>
      </w:r>
      <w:r w:rsidR="00223F3B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nemajú formu listu.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</w:p>
    <w:p w:rsidR="00285DDA" w:rsidRPr="00426892" w:rsidRDefault="00006E54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trike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ab/>
        <w:t>Starosta</w:t>
      </w:r>
      <w:r w:rsidR="00223F3B">
        <w:rPr>
          <w:rFonts w:ascii="Times New Roman" w:hAnsi="Times New Roman"/>
        </w:rPr>
        <w:t xml:space="preserve"> </w:t>
      </w:r>
      <w:r w:rsidR="00285DDA" w:rsidRPr="00D874C8">
        <w:rPr>
          <w:rFonts w:ascii="Times New Roman" w:hAnsi="Times New Roman"/>
        </w:rPr>
        <w:t xml:space="preserve">neotvára neelektronické: súkromné </w:t>
      </w:r>
      <w:r w:rsidR="00285DDA" w:rsidRPr="00426892">
        <w:rPr>
          <w:rFonts w:ascii="Times New Roman" w:hAnsi="Times New Roman"/>
        </w:rPr>
        <w:t>zásielky, zásielky, na ktorých je uvedené, že sa nesmú otvárať, zásielky, ktoré nie sú adresované obecnému úradu,</w:t>
      </w:r>
      <w:r w:rsidR="00285DDA" w:rsidRPr="00081D1A">
        <w:rPr>
          <w:rFonts w:ascii="Times New Roman" w:hAnsi="Times New Roman"/>
        </w:rPr>
        <w:t xml:space="preserve">(napr. verejné obstarávanie, výberové </w:t>
      </w:r>
      <w:r w:rsidR="00285DDA" w:rsidRPr="00081D1A">
        <w:rPr>
          <w:rFonts w:ascii="Times New Roman" w:hAnsi="Times New Roman"/>
        </w:rPr>
        <w:lastRenderedPageBreak/>
        <w:t>konanie);</w:t>
      </w:r>
      <w:r w:rsidR="00285DDA" w:rsidRPr="00426892">
        <w:rPr>
          <w:rFonts w:ascii="Times New Roman" w:hAnsi="Times New Roman"/>
        </w:rPr>
        <w:t xml:space="preserve"> takéto zásielky sa na obálke označia odtlačkom prezentačnej pečiatky.</w:t>
      </w:r>
      <w:r w:rsidR="00223F3B">
        <w:rPr>
          <w:rFonts w:ascii="Times New Roman" w:hAnsi="Times New Roman"/>
        </w:rPr>
        <w:t xml:space="preserve"> </w:t>
      </w:r>
      <w:r w:rsidR="00285DDA" w:rsidRPr="00426892">
        <w:rPr>
          <w:rFonts w:ascii="Times New Roman" w:hAnsi="Times New Roman"/>
        </w:rPr>
        <w:t>Príjemca neotvorenej zásielky zodpovedá za jej ďalšiu manipuláciu v súlade s ustanoveniami tohto predpisu.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(4)</w:t>
      </w:r>
      <w:r w:rsidRPr="00426892">
        <w:rPr>
          <w:rFonts w:ascii="Times New Roman" w:hAnsi="Times New Roman"/>
        </w:rPr>
        <w:tab/>
        <w:t xml:space="preserve">Za súkromnú sa považuje každá zásielka, na ktorej je meno a priezvisko adresáta uvedené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 xml:space="preserve">pred názvom obecného úradu.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3C1586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7030A0"/>
        </w:rPr>
      </w:pPr>
      <w:r w:rsidRPr="00426892">
        <w:rPr>
          <w:rFonts w:ascii="Times New Roman" w:hAnsi="Times New Roman"/>
        </w:rPr>
        <w:t>(5)</w:t>
      </w:r>
      <w:r w:rsidRPr="00426892">
        <w:rPr>
          <w:rFonts w:ascii="Times New Roman" w:hAnsi="Times New Roman"/>
        </w:rPr>
        <w:tab/>
        <w:t>Triedenie zásielok sa vykonáva podľa adresátov.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Ak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nemožno z označenia zistiť, komu je zásielka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určená, určí sa adresát podľa obsahu zásielky</w:t>
      </w:r>
      <w:r w:rsidRPr="00C6444E">
        <w:rPr>
          <w:rFonts w:ascii="Times New Roman" w:hAnsi="Times New Roman"/>
        </w:rPr>
        <w:t>. Ak je obsah z</w:t>
      </w:r>
      <w:r w:rsidR="00006E54">
        <w:rPr>
          <w:rFonts w:ascii="Times New Roman" w:hAnsi="Times New Roman"/>
        </w:rPr>
        <w:t>ásielky nejednoznačný, starosta</w:t>
      </w:r>
      <w:r>
        <w:rPr>
          <w:rFonts w:ascii="Times New Roman" w:hAnsi="Times New Roman"/>
        </w:rPr>
        <w:t xml:space="preserve"> obce </w:t>
      </w:r>
      <w:r w:rsidRPr="00C6444E">
        <w:rPr>
          <w:rFonts w:ascii="Times New Roman" w:hAnsi="Times New Roman"/>
        </w:rPr>
        <w:t xml:space="preserve"> rozhodne o</w:t>
      </w:r>
      <w:r w:rsidR="00006E54">
        <w:rPr>
          <w:rFonts w:ascii="Times New Roman" w:hAnsi="Times New Roman"/>
        </w:rPr>
        <w:t> </w:t>
      </w:r>
      <w:r w:rsidRPr="00C6444E">
        <w:rPr>
          <w:rFonts w:ascii="Times New Roman" w:hAnsi="Times New Roman"/>
        </w:rPr>
        <w:t>pridelení</w:t>
      </w:r>
      <w:r w:rsidR="00006E54">
        <w:rPr>
          <w:rFonts w:ascii="Times New Roman" w:hAnsi="Times New Roman"/>
        </w:rPr>
        <w:t xml:space="preserve"> zásielky</w:t>
      </w:r>
      <w:r w:rsidRPr="00C6444E">
        <w:rPr>
          <w:rFonts w:ascii="Times New Roman" w:hAnsi="Times New Roman"/>
        </w:rPr>
        <w:t>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(6)</w:t>
      </w:r>
      <w:r w:rsidRPr="00426892">
        <w:rPr>
          <w:rFonts w:ascii="Times New Roman" w:hAnsi="Times New Roman"/>
        </w:rPr>
        <w:tab/>
        <w:t xml:space="preserve">O pridelení neotvorených zásielok </w:t>
      </w:r>
      <w:r w:rsidR="00006E54">
        <w:rPr>
          <w:rFonts w:ascii="Times New Roman" w:hAnsi="Times New Roman"/>
        </w:rPr>
        <w:t xml:space="preserve">sa </w:t>
      </w:r>
      <w:r w:rsidRPr="00426892">
        <w:rPr>
          <w:rFonts w:ascii="Times New Roman" w:hAnsi="Times New Roman"/>
        </w:rPr>
        <w:t>vedie evidenci</w:t>
      </w:r>
      <w:r w:rsidR="00006E54">
        <w:rPr>
          <w:rFonts w:ascii="Times New Roman" w:hAnsi="Times New Roman"/>
        </w:rPr>
        <w:t>a</w:t>
      </w:r>
      <w:r w:rsidRPr="00426892">
        <w:rPr>
          <w:rFonts w:ascii="Times New Roman" w:hAnsi="Times New Roman"/>
        </w:rPr>
        <w:t xml:space="preserve">. Otváranie takýchto zásielok, s výnimkou súkromných zásielok, vykonáva starosta obce.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 w:rsidRPr="00426892">
        <w:rPr>
          <w:rFonts w:ascii="Times New Roman" w:hAnsi="Times New Roman"/>
          <w:color w:val="8064A2"/>
        </w:rPr>
        <w:t>(</w:t>
      </w:r>
      <w:r w:rsidRPr="00426892">
        <w:rPr>
          <w:rFonts w:ascii="Times New Roman" w:hAnsi="Times New Roman"/>
          <w:color w:val="000000"/>
        </w:rPr>
        <w:t>7)</w:t>
      </w:r>
      <w:r w:rsidRPr="00426892">
        <w:rPr>
          <w:rFonts w:ascii="Times New Roman" w:hAnsi="Times New Roman"/>
          <w:color w:val="000000"/>
        </w:rPr>
        <w:tab/>
        <w:t>Obálka sa uschováva do uzatvorenia spisu. Trvalo pripojená k prijatému záznamu zostáva, ak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 w:rsidRPr="00426892">
        <w:rPr>
          <w:rFonts w:ascii="Times New Roman" w:hAnsi="Times New Roman"/>
          <w:color w:val="000000"/>
        </w:rPr>
        <w:tab/>
        <w:t>a) záznam nie je datovaný alebo ak sa jeho dátum podstatne líši od podacej pečiatky poštového</w:t>
      </w:r>
      <w:r w:rsidRPr="00426892">
        <w:rPr>
          <w:rFonts w:ascii="Times New Roman" w:hAnsi="Times New Roman"/>
          <w:color w:val="000000"/>
        </w:rPr>
        <w:br/>
        <w:t xml:space="preserve">    podniku na obálke,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</w:rPr>
      </w:pPr>
      <w:r w:rsidRPr="00426892">
        <w:rPr>
          <w:rFonts w:ascii="Times New Roman" w:hAnsi="Times New Roman"/>
          <w:color w:val="000000"/>
        </w:rPr>
        <w:t>b) adresa odosielateľa je uvedená len na obálke,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</w:rPr>
      </w:pPr>
      <w:r w:rsidRPr="00426892">
        <w:rPr>
          <w:rFonts w:ascii="Times New Roman" w:hAnsi="Times New Roman"/>
          <w:color w:val="000000"/>
        </w:rPr>
        <w:t xml:space="preserve">c) má dátum podania zásielky právny účinok,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</w:rPr>
      </w:pPr>
      <w:r w:rsidRPr="00426892">
        <w:rPr>
          <w:rFonts w:ascii="Times New Roman" w:hAnsi="Times New Roman"/>
          <w:color w:val="000000"/>
        </w:rPr>
        <w:t>d) je na obálke odtlačok prezentačnej pečiatky,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1"/>
        <w:rPr>
          <w:rFonts w:ascii="Times New Roman" w:hAnsi="Times New Roman"/>
          <w:color w:val="000000"/>
        </w:rPr>
      </w:pPr>
      <w:r w:rsidRPr="00426892">
        <w:rPr>
          <w:rFonts w:ascii="Times New Roman" w:hAnsi="Times New Roman"/>
          <w:color w:val="000000"/>
        </w:rPr>
        <w:t xml:space="preserve">e) ide </w:t>
      </w:r>
      <w:r>
        <w:rPr>
          <w:rFonts w:ascii="Times New Roman" w:hAnsi="Times New Roman"/>
          <w:color w:val="000000"/>
        </w:rPr>
        <w:t>o zásielku doručenú na návratku.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  <w:i/>
          <w:color w:val="000000"/>
        </w:rPr>
      </w:pPr>
    </w:p>
    <w:p w:rsidR="00285DDA" w:rsidRDefault="00285DDA" w:rsidP="00285D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3C1586">
        <w:rPr>
          <w:rFonts w:ascii="Times New Roman" w:hAnsi="Times New Roman"/>
        </w:rPr>
        <w:t>(8)Ak doručená elektronická zásielka obsahovala viacero podaní alebo je určená na spracovanie viacerým spracovateľom, tak sa zaraďuje do obehu vytvo</w:t>
      </w:r>
      <w:r>
        <w:rPr>
          <w:rFonts w:ascii="Times New Roman" w:hAnsi="Times New Roman"/>
        </w:rPr>
        <w:t>rením jej elektronických kópií.</w:t>
      </w:r>
    </w:p>
    <w:p w:rsidR="00285DDA" w:rsidRPr="00430000" w:rsidRDefault="00285DDA" w:rsidP="00285DD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0" w:hanging="420"/>
        <w:jc w:val="both"/>
        <w:rPr>
          <w:rFonts w:ascii="Times New Roman" w:hAnsi="Times New Roman"/>
        </w:rPr>
      </w:pPr>
      <w:r w:rsidRPr="00430000">
        <w:rPr>
          <w:rFonts w:ascii="Times New Roman" w:hAnsi="Times New Roman"/>
        </w:rPr>
        <w:t xml:space="preserve">(9)  Elektronickú kópiu zo záznamu v listinnej podobe a naopak vytvára úrad tak, aby obsahovala pôvodné označenie originálu záznamu a aby bola zabezpečená jednoznačná väzba medzi týmito záznamami. </w:t>
      </w:r>
    </w:p>
    <w:p w:rsidR="00285DDA" w:rsidRPr="00430000" w:rsidRDefault="00285DDA" w:rsidP="00285DDA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Default="00285DDA" w:rsidP="00285DD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C1586">
        <w:rPr>
          <w:rFonts w:ascii="Times New Roman" w:hAnsi="Times New Roman"/>
        </w:rPr>
        <w:t>(</w:t>
      </w:r>
      <w:r>
        <w:rPr>
          <w:rFonts w:ascii="Times New Roman" w:hAnsi="Times New Roman"/>
        </w:rPr>
        <w:t>10) N</w:t>
      </w:r>
      <w:r w:rsidRPr="003C1586">
        <w:rPr>
          <w:rFonts w:ascii="Times New Roman" w:hAnsi="Times New Roman"/>
        </w:rPr>
        <w:t>oviny</w:t>
      </w:r>
      <w:r w:rsidRPr="00426892">
        <w:rPr>
          <w:rFonts w:ascii="Times New Roman" w:hAnsi="Times New Roman"/>
        </w:rPr>
        <w:t xml:space="preserve">, časopisy, prospekty, reklamné materiály, cenníky, katalógy, všeobecne záväzné predpisy, technické normy ani pozvánky, ktoré nemajú formu listu, sa odtlačkom prezentačnej pečiatky neoznačujú. </w:t>
      </w:r>
    </w:p>
    <w:p w:rsidR="00285DDA" w:rsidRPr="00426892" w:rsidRDefault="00285DDA" w:rsidP="00285DDA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6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Označovanie prijatých</w:t>
      </w:r>
      <w:r w:rsidR="00093ABF">
        <w:rPr>
          <w:rFonts w:ascii="Times New Roman" w:hAnsi="Times New Roman"/>
          <w:b/>
        </w:rPr>
        <w:t xml:space="preserve"> </w:t>
      </w:r>
      <w:r w:rsidRPr="00426892">
        <w:rPr>
          <w:rFonts w:ascii="Times New Roman" w:hAnsi="Times New Roman"/>
          <w:b/>
        </w:rPr>
        <w:t>záznamov a ich zaradenie do obehu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Označovanie prijatých záznamov upravuje osobitný predpis.</w:t>
      </w:r>
      <w:r w:rsidRPr="00426892">
        <w:rPr>
          <w:rStyle w:val="Odkaznapoznmkupodiarou"/>
          <w:rFonts w:ascii="Times New Roman" w:hAnsi="Times New Roman"/>
        </w:rPr>
        <w:footnoteReference w:id="10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 xml:space="preserve">Prijatý elektronický záznam sa označí </w:t>
      </w:r>
      <w:r w:rsidRPr="00E701D6">
        <w:rPr>
          <w:rFonts w:ascii="Times New Roman" w:hAnsi="Times New Roman"/>
        </w:rPr>
        <w:t xml:space="preserve">identifikátorom – číslom spisu a príznakom </w:t>
      </w:r>
      <w:r>
        <w:rPr>
          <w:rFonts w:ascii="Times New Roman" w:hAnsi="Times New Roman"/>
        </w:rPr>
        <w:t>(slovne alebo in</w:t>
      </w:r>
      <w:r w:rsidRPr="00E701D6">
        <w:rPr>
          <w:rFonts w:ascii="Times New Roman" w:hAnsi="Times New Roman"/>
        </w:rPr>
        <w:t>o</w:t>
      </w:r>
      <w:r w:rsidR="00A85E0A">
        <w:rPr>
          <w:rFonts w:ascii="Times New Roman" w:hAnsi="Times New Roman"/>
        </w:rPr>
        <w:t>u farbou</w:t>
      </w:r>
      <w:r w:rsidRPr="00E701D6">
        <w:rPr>
          <w:rFonts w:ascii="Times New Roman" w:hAnsi="Times New Roman"/>
        </w:rPr>
        <w:t>)</w:t>
      </w:r>
      <w:r w:rsidRPr="00E701D6">
        <w:rPr>
          <w:rFonts w:ascii="Times New Roman" w:hAnsi="Times New Roman"/>
          <w:i/>
        </w:rPr>
        <w:t>,</w:t>
      </w:r>
      <w:r w:rsidRPr="00426892">
        <w:rPr>
          <w:rFonts w:ascii="Times New Roman" w:hAnsi="Times New Roman"/>
        </w:rPr>
        <w:t xml:space="preserve"> prijatý neelektronický záznam sa označí</w:t>
      </w:r>
      <w:r>
        <w:rPr>
          <w:rFonts w:ascii="Times New Roman" w:hAnsi="Times New Roman"/>
        </w:rPr>
        <w:t xml:space="preserve"> prezentačnou pečiatkou.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Na prijaté neelektronické záznamy</w:t>
      </w:r>
      <w:r w:rsidR="00093ABF">
        <w:rPr>
          <w:rFonts w:ascii="Times New Roman" w:hAnsi="Times New Roman"/>
        </w:rPr>
        <w:t xml:space="preserve"> </w:t>
      </w:r>
      <w:r w:rsidR="00006E54">
        <w:rPr>
          <w:rFonts w:ascii="Times New Roman" w:hAnsi="Times New Roman"/>
        </w:rPr>
        <w:t>sa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odtlačí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prezentačn</w:t>
      </w:r>
      <w:r w:rsidR="00006E54">
        <w:rPr>
          <w:rFonts w:ascii="Times New Roman" w:hAnsi="Times New Roman"/>
        </w:rPr>
        <w:t>á</w:t>
      </w:r>
      <w:r w:rsidR="00093ABF">
        <w:rPr>
          <w:rFonts w:ascii="Times New Roman" w:hAnsi="Times New Roman"/>
        </w:rPr>
        <w:t xml:space="preserve"> </w:t>
      </w:r>
      <w:r w:rsidR="00006E54">
        <w:rPr>
          <w:rFonts w:ascii="Times New Roman" w:hAnsi="Times New Roman"/>
        </w:rPr>
        <w:t>pečiatka</w:t>
      </w:r>
      <w:r w:rsidRPr="00426892">
        <w:rPr>
          <w:rFonts w:ascii="Times New Roman" w:hAnsi="Times New Roman"/>
        </w:rPr>
        <w:t xml:space="preserve">, ktorej vzor tvorí prílohu č. 2 tohto predpisu. </w:t>
      </w:r>
      <w:r w:rsidRPr="00916F1A">
        <w:rPr>
          <w:rFonts w:ascii="Times New Roman" w:hAnsi="Times New Roman"/>
        </w:rPr>
        <w:t>Odtlačkom prezentačnej pečiatky sa označuje aj neelektronický záznam vzniknutý zaručenou konverziou</w:t>
      </w:r>
      <w:r w:rsidRPr="00916F1A">
        <w:rPr>
          <w:rStyle w:val="Odkaznapoznmkupodiarou"/>
          <w:rFonts w:ascii="Times New Roman" w:hAnsi="Times New Roman"/>
        </w:rPr>
        <w:footnoteReference w:id="11"/>
      </w:r>
      <w:r w:rsidRPr="00916F1A">
        <w:rPr>
          <w:rFonts w:ascii="Times New Roman" w:hAnsi="Times New Roman"/>
        </w:rPr>
        <w:t xml:space="preserve"> z pôvodného elektronického záznamu.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Prezentačná pečiatka sa odtláča spravidla v hornej časti ľavej strany záznamu tak, aby všetky údaje zostali čitateľné.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 odtlačku prezentačnej pečiatky</w:t>
      </w:r>
      <w:r w:rsidR="00093ABF">
        <w:rPr>
          <w:rFonts w:ascii="Times New Roman" w:hAnsi="Times New Roman"/>
        </w:rPr>
        <w:t xml:space="preserve"> </w:t>
      </w:r>
      <w:r w:rsidR="00006E54">
        <w:rPr>
          <w:rFonts w:ascii="Times New Roman" w:hAnsi="Times New Roman"/>
        </w:rPr>
        <w:t>sa</w:t>
      </w:r>
      <w:r w:rsidRPr="00426892">
        <w:rPr>
          <w:rFonts w:ascii="Times New Roman" w:hAnsi="Times New Roman"/>
        </w:rPr>
        <w:t xml:space="preserve"> vyznačí dátum doručenia, počet príloha evidenčné číslo záznamu, ak ho zaevidoval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do registratúrneho denníka</w:t>
      </w:r>
      <w:r w:rsidRPr="00426892">
        <w:rPr>
          <w:rFonts w:ascii="Times New Roman" w:hAnsi="Times New Roman"/>
          <w:i/>
        </w:rPr>
        <w:t>.</w:t>
      </w:r>
      <w:r w:rsidRPr="00426892">
        <w:rPr>
          <w:rFonts w:ascii="Times New Roman" w:hAnsi="Times New Roman"/>
        </w:rPr>
        <w:t xml:space="preserve"> Ďalšie údaje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do odtlačku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prezentačnej pečiatky vpíše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spracovateľ.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85E0A" w:rsidRDefault="00285DDA" w:rsidP="00285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(4) </w:t>
      </w:r>
      <w:r w:rsidR="00006E54">
        <w:rPr>
          <w:rFonts w:ascii="Times New Roman" w:hAnsi="Times New Roman"/>
        </w:rPr>
        <w:t>N</w:t>
      </w:r>
      <w:r w:rsidRPr="00426892">
        <w:rPr>
          <w:rFonts w:ascii="Times New Roman" w:hAnsi="Times New Roman"/>
        </w:rPr>
        <w:t>a prijatom zázname</w:t>
      </w:r>
      <w:r w:rsidR="00006E54">
        <w:rPr>
          <w:rFonts w:ascii="Times New Roman" w:hAnsi="Times New Roman"/>
        </w:rPr>
        <w:t xml:space="preserve"> sa vyznačí cenina</w:t>
      </w:r>
      <w:r w:rsidRPr="00426892">
        <w:rPr>
          <w:rFonts w:ascii="Times New Roman" w:hAnsi="Times New Roman"/>
        </w:rPr>
        <w:t>, ak k nemu bola priložená.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Vyznačí</w:t>
      </w:r>
      <w:r w:rsidR="00A85E0A">
        <w:rPr>
          <w:rFonts w:ascii="Times New Roman" w:hAnsi="Times New Roman"/>
        </w:rPr>
        <w:t xml:space="preserve"> sa jej nominálna</w:t>
      </w:r>
    </w:p>
    <w:p w:rsidR="00285DDA" w:rsidRPr="00426892" w:rsidRDefault="00A85E0A" w:rsidP="00285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hodnota</w:t>
      </w:r>
      <w:r w:rsidR="00285DDA" w:rsidRPr="00426892">
        <w:rPr>
          <w:rFonts w:ascii="Times New Roman" w:hAnsi="Times New Roman"/>
        </w:rPr>
        <w:t xml:space="preserve"> a počet kusov. Zásielk</w:t>
      </w:r>
      <w:r w:rsidR="00006E54">
        <w:rPr>
          <w:rFonts w:ascii="Times New Roman" w:hAnsi="Times New Roman"/>
        </w:rPr>
        <w:t>a bude následne odovzdaná</w:t>
      </w:r>
      <w:r w:rsidR="00285DDA">
        <w:rPr>
          <w:rFonts w:ascii="Times New Roman" w:hAnsi="Times New Roman"/>
        </w:rPr>
        <w:t xml:space="preserve"> spracovateľovi.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lastRenderedPageBreak/>
        <w:t>(5)</w:t>
      </w:r>
      <w:r w:rsidRPr="00426892">
        <w:rPr>
          <w:rFonts w:ascii="Times New Roman" w:hAnsi="Times New Roman"/>
        </w:rPr>
        <w:tab/>
        <w:t>Ak sa po otvorení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zásielky zistí, že záznam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je určený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inému adresátovi, uvedie sa na obálku dátum jej otvorenia,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priezvisko a podpis zamestnanca,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ktorý ju otvoril. Pôvodná obálka sa vloží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spolu s podaním do novej obálky a odošle sa správnemu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adresátovi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alebo sa vráti odosielateľovi.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(6)</w:t>
      </w:r>
      <w:r w:rsidRPr="00426892">
        <w:rPr>
          <w:rFonts w:ascii="Times New Roman" w:hAnsi="Times New Roman"/>
        </w:rPr>
        <w:tab/>
        <w:t>Prijaté záznamy ako zmluvy, dohody, rozsudky, platobné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rozkazy, predvolania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na súdne pojednávanie a</w:t>
      </w:r>
      <w:r w:rsidR="00093ABF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vykonávacie</w:t>
      </w:r>
      <w:r w:rsidR="00093ABF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protokoly</w:t>
      </w:r>
      <w:r w:rsidRPr="00A66E6F">
        <w:rPr>
          <w:rFonts w:ascii="Times New Roman" w:hAnsi="Times New Roman"/>
        </w:rPr>
        <w:t>,</w:t>
      </w:r>
      <w:r w:rsidRPr="00426892">
        <w:rPr>
          <w:rFonts w:ascii="Times New Roman" w:hAnsi="Times New Roman"/>
        </w:rPr>
        <w:t xml:space="preserve"> sa označia prezentačnou pečiatkou na poslednej zadnej strane.</w:t>
      </w:r>
      <w:r w:rsidRPr="00426892">
        <w:rPr>
          <w:rFonts w:ascii="Times New Roman" w:hAnsi="Times New Roman"/>
        </w:rPr>
        <w:tab/>
      </w:r>
      <w:r w:rsidR="00093ABF">
        <w:rPr>
          <w:rFonts w:ascii="Times New Roman" w:hAnsi="Times New Roman"/>
        </w:rPr>
        <w:t xml:space="preserve">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612D3C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D44D39">
        <w:rPr>
          <w:rFonts w:ascii="Times New Roman" w:hAnsi="Times New Roman"/>
          <w:color w:val="000000"/>
        </w:rPr>
        <w:t>(7)</w:t>
      </w:r>
      <w:r w:rsidRPr="00D44D39">
        <w:rPr>
          <w:rFonts w:ascii="Times New Roman" w:hAnsi="Times New Roman"/>
          <w:color w:val="000000"/>
        </w:rPr>
        <w:tab/>
        <w:t xml:space="preserve">Elektronické záznamy sa odovzdávajú spracovateľovi </w:t>
      </w:r>
      <w:r w:rsidR="00A85E0A">
        <w:rPr>
          <w:rFonts w:ascii="Times New Roman" w:hAnsi="Times New Roman"/>
          <w:color w:val="000000"/>
        </w:rPr>
        <w:t>prostredníctvom elektronického systému  správy registratúr</w:t>
      </w:r>
      <w:r w:rsidR="00C711C0">
        <w:rPr>
          <w:rFonts w:ascii="Times New Roman" w:hAnsi="Times New Roman"/>
          <w:color w:val="000000"/>
        </w:rPr>
        <w:t>y.</w:t>
      </w:r>
    </w:p>
    <w:p w:rsidR="00285DDA" w:rsidRDefault="00285DDA" w:rsidP="00285D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(8) </w:t>
      </w:r>
      <w:r w:rsidRPr="00612D3C">
        <w:rPr>
          <w:rFonts w:ascii="Times New Roman" w:hAnsi="Times New Roman"/>
        </w:rPr>
        <w:t xml:space="preserve">Ak sa z prijatého elektronického záznamu vytvorí neelektronická kópia, označí sa v pravom </w:t>
      </w:r>
      <w:r w:rsidR="00C711C0">
        <w:rPr>
          <w:rFonts w:ascii="Times New Roman" w:hAnsi="Times New Roman"/>
        </w:rPr>
        <w:t xml:space="preserve">      </w:t>
      </w:r>
      <w:r w:rsidRPr="00612D3C">
        <w:rPr>
          <w:rFonts w:ascii="Times New Roman" w:hAnsi="Times New Roman"/>
        </w:rPr>
        <w:t xml:space="preserve">hornom rohu slovom „kópia“, </w:t>
      </w:r>
      <w:r w:rsidRPr="002539F2">
        <w:rPr>
          <w:rFonts w:ascii="Times New Roman" w:hAnsi="Times New Roman"/>
        </w:rPr>
        <w:t xml:space="preserve">dátumom prijatia a identifikátormi pôvodného prijatého elektronického záznamu z registratúrneho denníka alebo inej evidencie. Kópia sa odtlačkom prezentačnej pečiatky neoznačí. </w:t>
      </w:r>
    </w:p>
    <w:p w:rsidR="00C711C0" w:rsidRDefault="00C711C0" w:rsidP="00C711C0">
      <w:pPr>
        <w:pStyle w:val="Textkomentra"/>
        <w:spacing w:after="240"/>
      </w:pPr>
      <w:r>
        <w:rPr>
          <w:rFonts w:ascii="Times New Roman" w:hAnsi="Times New Roman"/>
        </w:rPr>
        <w:t xml:space="preserve">(9)  </w:t>
      </w:r>
      <w:r w:rsidRPr="006F47FA">
        <w:rPr>
          <w:rFonts w:ascii="Times New Roman" w:hAnsi="Times New Roman"/>
        </w:rPr>
        <w:t>Pri odovzdávaní záznamov spracovateľovi vyznačí starosta obce alebo ním poverený zamestnanec pokyny prostredníctvom elektronick</w:t>
      </w:r>
      <w:r>
        <w:rPr>
          <w:rFonts w:ascii="Times New Roman" w:hAnsi="Times New Roman"/>
        </w:rPr>
        <w:t>ého systému správy registratúry.</w:t>
      </w:r>
    </w:p>
    <w:p w:rsidR="00285DDA" w:rsidRPr="00612D3C" w:rsidRDefault="00C711C0" w:rsidP="00C711C0">
      <w:pPr>
        <w:autoSpaceDE w:val="0"/>
        <w:autoSpaceDN w:val="0"/>
        <w:adjustRightInd w:val="0"/>
        <w:spacing w:after="24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>(10</w:t>
      </w:r>
      <w:r w:rsidR="00285DDA">
        <w:rPr>
          <w:rFonts w:ascii="Times New Roman" w:hAnsi="Times New Roman"/>
        </w:rPr>
        <w:t xml:space="preserve">)  </w:t>
      </w:r>
      <w:r w:rsidR="00285DDA" w:rsidRPr="00612D3C">
        <w:rPr>
          <w:rFonts w:ascii="Times New Roman" w:hAnsi="Times New Roman"/>
        </w:rPr>
        <w:t xml:space="preserve">Spracovateľ je zodpovedný za ochranu záznamov, ktoré prevzal. 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color w:val="7030A0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color w:val="7030A0"/>
        </w:rPr>
      </w:pP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2D28B0">
        <w:rPr>
          <w:rFonts w:ascii="Times New Roman" w:hAnsi="Times New Roman"/>
          <w:b/>
        </w:rPr>
        <w:t>TRETIA ČASŤ</w:t>
      </w: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2D28B0">
        <w:rPr>
          <w:rFonts w:ascii="Times New Roman" w:hAnsi="Times New Roman"/>
          <w:b/>
        </w:rPr>
        <w:t>EVIDOVANIE ZÁZNAMOV A SPISOV</w:t>
      </w:r>
    </w:p>
    <w:p w:rsidR="00285DDA" w:rsidRPr="002D28B0" w:rsidRDefault="00A85E0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2D28B0">
        <w:rPr>
          <w:rFonts w:ascii="Times New Roman" w:hAnsi="Times New Roman"/>
          <w:b/>
        </w:rPr>
        <w:t xml:space="preserve">PROSTREDNÍCTVOM </w:t>
      </w:r>
      <w:r w:rsidR="00285DDA" w:rsidRPr="002D28B0">
        <w:rPr>
          <w:rFonts w:ascii="Times New Roman" w:hAnsi="Times New Roman"/>
          <w:b/>
        </w:rPr>
        <w:t>ELEKTRONICKÉHO SYSTÉMU SPRÁVY REGISTRATÚRY</w:t>
      </w: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2D28B0">
        <w:rPr>
          <w:rFonts w:ascii="Times New Roman" w:hAnsi="Times New Roman"/>
          <w:b/>
        </w:rPr>
        <w:t>Čl. 7</w:t>
      </w: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2D28B0">
        <w:rPr>
          <w:rFonts w:ascii="Times New Roman" w:hAnsi="Times New Roman"/>
          <w:b/>
        </w:rPr>
        <w:t xml:space="preserve">Evidovanie záznamov a spisov </w:t>
      </w:r>
      <w:r w:rsidR="008F3E98" w:rsidRPr="002D28B0">
        <w:rPr>
          <w:rFonts w:ascii="Times New Roman" w:hAnsi="Times New Roman"/>
          <w:b/>
        </w:rPr>
        <w:t>prostredníctvom</w:t>
      </w:r>
      <w:r w:rsidRPr="002D28B0">
        <w:rPr>
          <w:rFonts w:ascii="Times New Roman" w:hAnsi="Times New Roman"/>
          <w:b/>
        </w:rPr>
        <w:t xml:space="preserve"> elektronického</w:t>
      </w: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2D28B0">
        <w:rPr>
          <w:rFonts w:ascii="Times New Roman" w:hAnsi="Times New Roman"/>
          <w:b/>
        </w:rPr>
        <w:t>systému správy registratúry</w:t>
      </w: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</w:rPr>
      </w:pP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2D28B0">
        <w:rPr>
          <w:rFonts w:ascii="Times New Roman" w:hAnsi="Times New Roman"/>
        </w:rPr>
        <w:t>(1)</w:t>
      </w:r>
      <w:r w:rsidRPr="002D28B0">
        <w:rPr>
          <w:rFonts w:ascii="Times New Roman" w:hAnsi="Times New Roman"/>
          <w:b/>
        </w:rPr>
        <w:tab/>
      </w:r>
      <w:r w:rsidRPr="002D28B0">
        <w:rPr>
          <w:rFonts w:ascii="Times New Roman" w:hAnsi="Times New Roman"/>
        </w:rPr>
        <w:t xml:space="preserve">Evidovanie záznamov a spisov </w:t>
      </w:r>
      <w:r w:rsidR="00234290" w:rsidRPr="002D28B0">
        <w:rPr>
          <w:rFonts w:ascii="Times New Roman" w:hAnsi="Times New Roman"/>
        </w:rPr>
        <w:t xml:space="preserve">prostredníctvom </w:t>
      </w:r>
      <w:r w:rsidRPr="002D28B0">
        <w:rPr>
          <w:rFonts w:ascii="Times New Roman" w:hAnsi="Times New Roman"/>
        </w:rPr>
        <w:t>elektronického systému správy registratúry upravuje osobitný predpis.</w:t>
      </w:r>
      <w:r w:rsidRPr="002D28B0">
        <w:rPr>
          <w:rStyle w:val="Odkaznapoznmkupodiarou"/>
          <w:rFonts w:ascii="Times New Roman" w:hAnsi="Times New Roman"/>
        </w:rPr>
        <w:footnoteReference w:id="12"/>
      </w:r>
    </w:p>
    <w:p w:rsidR="002D28B0" w:rsidRPr="002D28B0" w:rsidRDefault="00285DDA" w:rsidP="002D28B0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vertAlign w:val="superscript"/>
        </w:rPr>
      </w:pPr>
      <w:r w:rsidRPr="002D28B0">
        <w:rPr>
          <w:rFonts w:ascii="Times New Roman" w:hAnsi="Times New Roman"/>
        </w:rPr>
        <w:t>(2)</w:t>
      </w:r>
      <w:r w:rsidRPr="002D28B0">
        <w:rPr>
          <w:rFonts w:ascii="Times New Roman" w:hAnsi="Times New Roman"/>
        </w:rPr>
        <w:tab/>
        <w:t xml:space="preserve">Obecný úrad vedie evidenciu záznamov a spisov </w:t>
      </w:r>
      <w:r w:rsidR="00234290" w:rsidRPr="002D28B0">
        <w:rPr>
          <w:rFonts w:ascii="Times New Roman" w:hAnsi="Times New Roman"/>
        </w:rPr>
        <w:t xml:space="preserve">prostredníctvom </w:t>
      </w:r>
      <w:r w:rsidRPr="002D28B0">
        <w:rPr>
          <w:rFonts w:ascii="Times New Roman" w:hAnsi="Times New Roman"/>
        </w:rPr>
        <w:t xml:space="preserve">elektronického systému správy </w:t>
      </w:r>
      <w:bookmarkStart w:id="0" w:name="_GoBack"/>
      <w:bookmarkEnd w:id="0"/>
      <w:r w:rsidRPr="002D28B0">
        <w:rPr>
          <w:rFonts w:ascii="Times New Roman" w:hAnsi="Times New Roman"/>
        </w:rPr>
        <w:t>registratúry</w:t>
      </w:r>
      <w:r w:rsidR="00234290" w:rsidRPr="002D28B0">
        <w:rPr>
          <w:rFonts w:ascii="Times New Roman" w:hAnsi="Times New Roman"/>
        </w:rPr>
        <w:t xml:space="preserve"> s produktovým označením </w:t>
      </w:r>
      <w:r w:rsidR="00472182" w:rsidRPr="00472182">
        <w:rPr>
          <w:rFonts w:ascii="Times New Roman" w:hAnsi="Times New Roman"/>
          <w:b/>
        </w:rPr>
        <w:t>IFOsoft</w:t>
      </w:r>
      <w:r w:rsidR="002D28B0" w:rsidRPr="002D28B0">
        <w:rPr>
          <w:rFonts w:ascii="Times New Roman" w:hAnsi="Times New Roman"/>
        </w:rPr>
        <w:t xml:space="preserve">, ktorý je v zhode so štandardmi ustanovenými osobitnými predpismi. </w:t>
      </w:r>
      <w:r w:rsidR="002D28B0" w:rsidRPr="002D28B0">
        <w:rPr>
          <w:rFonts w:ascii="Times New Roman" w:hAnsi="Times New Roman"/>
          <w:vertAlign w:val="superscript"/>
        </w:rPr>
        <w:t>12a</w:t>
      </w:r>
    </w:p>
    <w:p w:rsidR="00285DDA" w:rsidRPr="00006E5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006E54" w:rsidRDefault="002D28B0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FF0000"/>
        </w:rPr>
      </w:pPr>
      <w:r w:rsidRPr="002D28B0">
        <w:rPr>
          <w:rFonts w:ascii="Times New Roman" w:hAnsi="Times New Roman"/>
        </w:rPr>
        <w:t>(3)</w:t>
      </w:r>
      <w:r>
        <w:rPr>
          <w:rFonts w:ascii="Times New Roman" w:hAnsi="Times New Roman"/>
        </w:rPr>
        <w:t xml:space="preserve"> Evidovanie záznamov a spisov obecný úrad zabezpečuje v jednom registratúrnom denníku. Pre každý kalendárny rok sa prvý pracovný deň otvára nový registratúrny denník. Registratúrny denník sa uzatvára posledný pracovný deň roka</w:t>
      </w:r>
    </w:p>
    <w:p w:rsidR="00285DDA" w:rsidRPr="00006E5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  <w:color w:val="FF0000"/>
        </w:rPr>
      </w:pPr>
    </w:p>
    <w:p w:rsidR="00285DDA" w:rsidRPr="00006E5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FF0000"/>
        </w:rPr>
      </w:pPr>
      <w:r w:rsidRPr="002D28B0">
        <w:rPr>
          <w:rFonts w:ascii="Times New Roman" w:hAnsi="Times New Roman"/>
        </w:rPr>
        <w:t>(4)</w:t>
      </w:r>
      <w:r w:rsidRPr="002D28B0">
        <w:rPr>
          <w:rFonts w:ascii="Times New Roman" w:hAnsi="Times New Roman"/>
        </w:rPr>
        <w:tab/>
        <w:t xml:space="preserve">Obecný úrad ďalej využíva na evidovanie záznamov a spisov osobitné systematické evidencie </w:t>
      </w:r>
      <w:r w:rsidRPr="002D28B0">
        <w:rPr>
          <w:rFonts w:ascii="Times New Roman" w:hAnsi="Times New Roman"/>
        </w:rPr>
        <w:br/>
        <w:t>a agendový systém DCOM, program IFOSOFT (evidencia daní a poplatkov, evidencia obyvateľov</w:t>
      </w:r>
      <w:r w:rsidR="00C711C0">
        <w:rPr>
          <w:rFonts w:ascii="Times New Roman" w:hAnsi="Times New Roman"/>
        </w:rPr>
        <w:t>, kniha faktúr)</w:t>
      </w:r>
      <w:r w:rsidR="00C711C0" w:rsidRPr="00006E54">
        <w:rPr>
          <w:rFonts w:ascii="Times New Roman" w:hAnsi="Times New Roman"/>
          <w:color w:val="FF0000"/>
        </w:rPr>
        <w:t xml:space="preserve"> </w:t>
      </w:r>
    </w:p>
    <w:p w:rsidR="00285DDA" w:rsidRPr="00006E5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C21B3E" w:rsidRDefault="00285DDA" w:rsidP="00285DD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21B3E">
        <w:rPr>
          <w:rFonts w:ascii="Times New Roman" w:hAnsi="Times New Roman"/>
        </w:rPr>
        <w:t>(5)</w:t>
      </w:r>
      <w:r w:rsidRPr="00C21B3E">
        <w:rPr>
          <w:rFonts w:ascii="Times New Roman" w:hAnsi="Times New Roman"/>
        </w:rPr>
        <w:tab/>
      </w:r>
      <w:r w:rsidR="002D28B0" w:rsidRPr="00C21B3E">
        <w:rPr>
          <w:rFonts w:ascii="Times New Roman" w:hAnsi="Times New Roman"/>
        </w:rPr>
        <w:t>Záznamy do registratúrneho denníka eviduje starosta a spracovatelia.</w:t>
      </w:r>
    </w:p>
    <w:p w:rsidR="00285DDA" w:rsidRPr="00C21B3E" w:rsidRDefault="00285DDA" w:rsidP="00285DD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trike/>
        </w:rPr>
      </w:pPr>
    </w:p>
    <w:p w:rsidR="00285DDA" w:rsidRPr="00C21B3E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21B3E">
        <w:rPr>
          <w:rFonts w:ascii="Times New Roman" w:hAnsi="Times New Roman"/>
        </w:rPr>
        <w:t>(6)</w:t>
      </w:r>
      <w:r w:rsidRPr="00C21B3E">
        <w:rPr>
          <w:rFonts w:ascii="Times New Roman" w:hAnsi="Times New Roman"/>
        </w:rPr>
        <w:tab/>
      </w:r>
      <w:r w:rsidR="002D28B0" w:rsidRPr="00C21B3E">
        <w:rPr>
          <w:rFonts w:ascii="Times New Roman" w:hAnsi="Times New Roman"/>
        </w:rPr>
        <w:t>Záznamu sa prideľuje v chronologicko-numerickom rade evidenčné číslo záznamu a poradové číslo záznamu v rámci spisu. Forma a osobitosť záznamu sa v evidencii vyznačuje udelením príznaku</w:t>
      </w:r>
      <w:r w:rsidR="00C21B3E" w:rsidRPr="00C21B3E">
        <w:rPr>
          <w:rFonts w:ascii="Times New Roman" w:hAnsi="Times New Roman"/>
        </w:rPr>
        <w:t xml:space="preserve">, napr. elektronické záznamy a spisy sa v elektronickom systéme označujú spravidla </w:t>
      </w:r>
      <w:proofErr w:type="spellStart"/>
      <w:r w:rsidR="00C21B3E" w:rsidRPr="00C21B3E">
        <w:rPr>
          <w:rFonts w:ascii="Times New Roman" w:hAnsi="Times New Roman"/>
        </w:rPr>
        <w:t>inofarebným</w:t>
      </w:r>
      <w:proofErr w:type="spellEnd"/>
      <w:r w:rsidR="00C21B3E" w:rsidRPr="00C21B3E">
        <w:rPr>
          <w:rFonts w:ascii="Times New Roman" w:hAnsi="Times New Roman"/>
        </w:rPr>
        <w:t xml:space="preserve"> riadkom alebo slovným vyjadrením</w:t>
      </w:r>
      <w:r w:rsidR="00C711C0">
        <w:rPr>
          <w:rFonts w:ascii="Times New Roman" w:hAnsi="Times New Roman"/>
          <w:color w:val="FF0000"/>
        </w:rPr>
        <w:t xml:space="preserve">. </w:t>
      </w:r>
      <w:r w:rsidR="00C21B3E">
        <w:rPr>
          <w:rFonts w:ascii="Times New Roman" w:hAnsi="Times New Roman"/>
        </w:rPr>
        <w:t xml:space="preserve">Elektronický systém správy registratúry </w:t>
      </w:r>
      <w:r w:rsidR="00C21B3E">
        <w:rPr>
          <w:rFonts w:ascii="Times New Roman" w:hAnsi="Times New Roman"/>
        </w:rPr>
        <w:lastRenderedPageBreak/>
        <w:t>zaznamenáva históriu záznamu. Chybný záznam sa v registratúrnom denníku označí ako zrušený a jeho identifikátor sa nepoužije.</w:t>
      </w:r>
    </w:p>
    <w:p w:rsidR="00285DDA" w:rsidRPr="00006E54" w:rsidRDefault="00285DDA" w:rsidP="00285DD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C21B3E" w:rsidRDefault="00285DDA" w:rsidP="00285DD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21B3E">
        <w:rPr>
          <w:rFonts w:ascii="Times New Roman" w:hAnsi="Times New Roman"/>
        </w:rPr>
        <w:t>(7)</w:t>
      </w:r>
      <w:r w:rsidRPr="00C21B3E">
        <w:rPr>
          <w:rFonts w:ascii="Times New Roman" w:hAnsi="Times New Roman"/>
        </w:rPr>
        <w:tab/>
      </w:r>
      <w:r w:rsidR="00C21B3E" w:rsidRPr="00C21B3E">
        <w:rPr>
          <w:rFonts w:ascii="Times New Roman" w:hAnsi="Times New Roman"/>
        </w:rPr>
        <w:t xml:space="preserve">Určené druhy záznamov sa po zaevidovaní </w:t>
      </w:r>
      <w:proofErr w:type="spellStart"/>
      <w:r w:rsidR="00C21B3E" w:rsidRPr="00C21B3E">
        <w:rPr>
          <w:rFonts w:ascii="Times New Roman" w:hAnsi="Times New Roman"/>
        </w:rPr>
        <w:t>zoskenujú</w:t>
      </w:r>
      <w:proofErr w:type="spellEnd"/>
      <w:r w:rsidR="00C21B3E" w:rsidRPr="00C21B3E">
        <w:rPr>
          <w:rFonts w:ascii="Times New Roman" w:hAnsi="Times New Roman"/>
        </w:rPr>
        <w:t xml:space="preserve"> a vložia ako elektronické kópie do elektronického systému  správy registratúry.</w:t>
      </w:r>
    </w:p>
    <w:p w:rsidR="00285DDA" w:rsidRPr="00006E54" w:rsidRDefault="00285DDA" w:rsidP="00285DD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006E5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FF0000"/>
        </w:rPr>
      </w:pPr>
      <w:r w:rsidRPr="00C21B3E">
        <w:rPr>
          <w:rFonts w:ascii="Times New Roman" w:hAnsi="Times New Roman"/>
        </w:rPr>
        <w:t>(8)</w:t>
      </w:r>
      <w:r w:rsidRPr="00C21B3E">
        <w:rPr>
          <w:rFonts w:ascii="Times New Roman" w:hAnsi="Times New Roman"/>
        </w:rPr>
        <w:tab/>
      </w:r>
      <w:r w:rsidR="00C21B3E" w:rsidRPr="00C21B3E">
        <w:rPr>
          <w:rFonts w:ascii="Times New Roman" w:hAnsi="Times New Roman"/>
        </w:rPr>
        <w:t>V registratúrnom denníku sa evidujú záznamy doručené obecnému úradu a ich vybavenia, ako aj záznamy vznikajúce z vlastného podnetu obecného úradu a interné záznamy. V registratúrnom denníku sa evidujú aj záznamy, ktorým bol zrušený stupeň utajenia.</w:t>
      </w:r>
      <w:r w:rsidR="00C21B3E" w:rsidRPr="00C21B3E">
        <w:rPr>
          <w:rFonts w:ascii="Times New Roman" w:hAnsi="Times New Roman"/>
          <w:vertAlign w:val="superscript"/>
        </w:rPr>
        <w:t>12b</w:t>
      </w:r>
    </w:p>
    <w:p w:rsidR="00285DDA" w:rsidRPr="00006E5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8F75D1" w:rsidRDefault="00285DDA" w:rsidP="008F75D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F75D1">
        <w:rPr>
          <w:rFonts w:ascii="Times New Roman" w:hAnsi="Times New Roman"/>
        </w:rPr>
        <w:t>(9)</w:t>
      </w:r>
      <w:r w:rsidRPr="008F75D1">
        <w:rPr>
          <w:rFonts w:ascii="Times New Roman" w:hAnsi="Times New Roman"/>
        </w:rPr>
        <w:tab/>
      </w:r>
      <w:r w:rsidR="008F75D1" w:rsidRPr="008F75D1">
        <w:rPr>
          <w:rFonts w:ascii="Times New Roman" w:hAnsi="Times New Roman"/>
        </w:rPr>
        <w:t>Ak príjemca po otvorení súkromnej zásielky zistí, že záznam má úradný charakter, vráti ho na zaevidovanie v registratúrnom denníku alebo ho zaeviduje sám.</w:t>
      </w:r>
    </w:p>
    <w:p w:rsidR="008F75D1" w:rsidRPr="008F75D1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8F75D1">
        <w:rPr>
          <w:rFonts w:ascii="Times New Roman" w:hAnsi="Times New Roman"/>
        </w:rPr>
        <w:t>(10)</w:t>
      </w:r>
      <w:r w:rsidRPr="008F75D1">
        <w:rPr>
          <w:rFonts w:ascii="Times New Roman" w:hAnsi="Times New Roman"/>
        </w:rPr>
        <w:tab/>
      </w:r>
      <w:r w:rsidR="008F75D1" w:rsidRPr="008F75D1">
        <w:rPr>
          <w:rFonts w:ascii="Times New Roman" w:hAnsi="Times New Roman"/>
        </w:rPr>
        <w:t>Záznamy sa nesmú odovzdať spracovateľovi bez zaevidovania.</w:t>
      </w:r>
    </w:p>
    <w:p w:rsidR="008F75D1" w:rsidRDefault="008F75D1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8F75D1">
        <w:rPr>
          <w:rFonts w:ascii="Times New Roman" w:hAnsi="Times New Roman"/>
        </w:rPr>
        <w:t xml:space="preserve">(11) Ročný zoznam spisov sa vyhotoví v elektronickej podobe súčasne s uzatvorením registratúrneho denníka za celý obecný úrad. </w:t>
      </w:r>
    </w:p>
    <w:p w:rsidR="008F75D1" w:rsidRDefault="008F75D1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(12) Elektronický systém správy registratúry má tieto roly: </w:t>
      </w:r>
    </w:p>
    <w:p w:rsidR="008F75D1" w:rsidRDefault="008F75D1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107B06" w:rsidRPr="00093ABF" w:rsidRDefault="00107B06" w:rsidP="00107B06">
      <w:pPr>
        <w:pStyle w:val="Odsekzoznamu"/>
        <w:widowControl w:val="0"/>
        <w:tabs>
          <w:tab w:val="left" w:pos="284"/>
        </w:tabs>
        <w:adjustRightInd w:val="0"/>
        <w:spacing w:line="240" w:lineRule="auto"/>
        <w:ind w:left="425"/>
        <w:jc w:val="both"/>
        <w:rPr>
          <w:rFonts w:ascii="Times New Roman" w:hAnsi="Times New Roman"/>
          <w:color w:val="000000" w:themeColor="text1"/>
        </w:rPr>
      </w:pPr>
      <w:r w:rsidRPr="00093ABF">
        <w:rPr>
          <w:rFonts w:ascii="Times New Roman" w:hAnsi="Times New Roman"/>
          <w:color w:val="000000" w:themeColor="text1"/>
        </w:rPr>
        <w:t xml:space="preserve">a) </w:t>
      </w:r>
      <w:r w:rsidRPr="00093ABF">
        <w:rPr>
          <w:rFonts w:ascii="Times New Roman" w:hAnsi="Times New Roman"/>
          <w:b/>
          <w:color w:val="000000" w:themeColor="text1"/>
        </w:rPr>
        <w:t>podateľňa</w:t>
      </w:r>
      <w:r w:rsidRPr="00093ABF">
        <w:rPr>
          <w:rFonts w:ascii="Times New Roman" w:hAnsi="Times New Roman"/>
          <w:color w:val="000000" w:themeColor="text1"/>
        </w:rPr>
        <w:t xml:space="preserve"> - vykonávanie tejto roly zabezpečuje poverený používateľ. Eviduje všetky listinné doručené záznamy s výnimkou neotvorených zásielok, vyhotovuje elektronickú kópiu listinného doručeného záznamu (skenuje ho) v určenom rozsahu</w:t>
      </w:r>
      <w:r w:rsidR="00093ABF" w:rsidRPr="00093ABF">
        <w:rPr>
          <w:rFonts w:ascii="Times New Roman" w:hAnsi="Times New Roman"/>
          <w:color w:val="000000" w:themeColor="text1"/>
        </w:rPr>
        <w:t xml:space="preserve"> </w:t>
      </w:r>
      <w:r w:rsidRPr="00093ABF">
        <w:rPr>
          <w:rFonts w:ascii="Times New Roman" w:hAnsi="Times New Roman"/>
          <w:color w:val="000000" w:themeColor="text1"/>
        </w:rPr>
        <w:t xml:space="preserve">a listinný originál doručeného registratúrneho záznamu odovzdáva útvaru poverenému jeho vybavením, prideľuje zaevidované doručené registratúrne záznamy na spracovanie útvarom; nesprávne pridelené doručené registratúrne záznamy opätovne pridelí vecne príslušnému útvaru. Zabezpečuje vyhotovenie zaručenej konverzie podľa osobitného predpisu. </w:t>
      </w:r>
    </w:p>
    <w:p w:rsidR="00107B06" w:rsidRPr="00093ABF" w:rsidRDefault="00107B06" w:rsidP="00107B06">
      <w:pPr>
        <w:pStyle w:val="Default"/>
        <w:ind w:left="425"/>
        <w:jc w:val="both"/>
        <w:rPr>
          <w:color w:val="000000" w:themeColor="text1"/>
          <w:sz w:val="22"/>
          <w:szCs w:val="22"/>
          <w:lang w:eastAsia="en-US"/>
        </w:rPr>
      </w:pPr>
      <w:r w:rsidRPr="00093ABF">
        <w:rPr>
          <w:color w:val="000000" w:themeColor="text1"/>
        </w:rPr>
        <w:t>b)</w:t>
      </w:r>
      <w:r w:rsidRPr="00093ABF">
        <w:rPr>
          <w:b/>
          <w:color w:val="000000" w:themeColor="text1"/>
        </w:rPr>
        <w:t>vedúci</w:t>
      </w:r>
      <w:r w:rsidRPr="00093ABF">
        <w:rPr>
          <w:color w:val="000000" w:themeColor="text1"/>
          <w:sz w:val="22"/>
          <w:szCs w:val="22"/>
          <w:lang w:eastAsia="en-US"/>
        </w:rPr>
        <w:t>- vykonávanie tejto roly zabezpečuje zamestnanec poverený riadením alebo zastupovaním (starosta obce); na úrade je pridelená iba jedna rola. Zabezpečuje poučenie používateľa elektronického systému správy registratúry o zásadách prevádzky a o oprávneniach používateľa, rozhoduje o pridelení prístupových práv používateľa v rozsahu jeho služobných povinností alebo pracovných povinností, zodpovedá za protokolárne odovzdanie spisov pri odchode používateľa alebo pri organizačnej zmene, určuje spracovateľa doručeného záznamu, zabezpečuje proces kontroly a schvaľovania registratúrnych záznamov, zabezpečuje nastavenie zastupovania</w:t>
      </w:r>
      <w:r w:rsidR="00093ABF" w:rsidRPr="00093ABF">
        <w:rPr>
          <w:color w:val="000000" w:themeColor="text1"/>
          <w:sz w:val="22"/>
          <w:szCs w:val="22"/>
          <w:lang w:eastAsia="en-US"/>
        </w:rPr>
        <w:t xml:space="preserve"> </w:t>
      </w:r>
      <w:r w:rsidRPr="00093ABF">
        <w:rPr>
          <w:color w:val="000000" w:themeColor="text1"/>
          <w:sz w:val="22"/>
          <w:szCs w:val="22"/>
          <w:lang w:eastAsia="en-US"/>
        </w:rPr>
        <w:t xml:space="preserve">seba a podriadených, ako aj zmenu a zrušenie týchto nastavení, rozhoduje o rozsahu vyhotovovania elektronických kópií a rozsahu skenovania. </w:t>
      </w:r>
    </w:p>
    <w:p w:rsidR="00107B06" w:rsidRPr="00A46219" w:rsidRDefault="00107B06" w:rsidP="00107B06">
      <w:pPr>
        <w:pStyle w:val="Odsekzoznamu"/>
        <w:widowControl w:val="0"/>
        <w:tabs>
          <w:tab w:val="left" w:pos="426"/>
        </w:tabs>
        <w:adjustRightInd w:val="0"/>
        <w:ind w:left="425"/>
        <w:rPr>
          <w:rFonts w:ascii="Times New Roman" w:hAnsi="Times New Roman"/>
          <w:color w:val="00B050"/>
        </w:rPr>
      </w:pPr>
    </w:p>
    <w:p w:rsidR="00107B06" w:rsidRPr="00093ABF" w:rsidRDefault="00107B06" w:rsidP="00093ABF">
      <w:pPr>
        <w:pStyle w:val="Odsekzoznamu"/>
        <w:widowControl w:val="0"/>
        <w:tabs>
          <w:tab w:val="left" w:pos="426"/>
        </w:tabs>
        <w:adjustRightInd w:val="0"/>
        <w:spacing w:line="240" w:lineRule="auto"/>
        <w:ind w:left="425"/>
        <w:jc w:val="both"/>
        <w:rPr>
          <w:rFonts w:ascii="Times New Roman" w:hAnsi="Times New Roman"/>
          <w:color w:val="000000" w:themeColor="text1"/>
        </w:rPr>
      </w:pPr>
      <w:r w:rsidRPr="00093ABF">
        <w:rPr>
          <w:rFonts w:ascii="Times New Roman" w:hAnsi="Times New Roman"/>
          <w:color w:val="000000" w:themeColor="text1"/>
        </w:rPr>
        <w:tab/>
      </w:r>
      <w:r w:rsidR="00093ABF">
        <w:rPr>
          <w:rFonts w:ascii="Times New Roman" w:hAnsi="Times New Roman"/>
          <w:color w:val="000000" w:themeColor="text1"/>
        </w:rPr>
        <w:t>c</w:t>
      </w:r>
      <w:r w:rsidRPr="00093ABF">
        <w:rPr>
          <w:rFonts w:ascii="Times New Roman" w:hAnsi="Times New Roman"/>
          <w:color w:val="000000" w:themeColor="text1"/>
        </w:rPr>
        <w:t xml:space="preserve">) </w:t>
      </w:r>
      <w:r w:rsidRPr="00093ABF">
        <w:rPr>
          <w:rFonts w:ascii="Times New Roman" w:hAnsi="Times New Roman"/>
          <w:b/>
          <w:color w:val="000000" w:themeColor="text1"/>
        </w:rPr>
        <w:t>referent</w:t>
      </w:r>
      <w:r w:rsidRPr="00093ABF">
        <w:rPr>
          <w:rFonts w:ascii="Times New Roman" w:hAnsi="Times New Roman"/>
          <w:color w:val="000000" w:themeColor="text1"/>
        </w:rPr>
        <w:t xml:space="preserve">- vykonávanie tejto roly zabezpečuje používateľ; na úrade môže byť pridelený neobmedzený počet referentov. Oboznamuje sa s úlohami pridelenými na vybavenie prostredníctvom elektronického systému správy registratúry, vybavuje registratúrne záznamy podľa pokynov vedúceho, eviduje registratúrne záznamy a vybavuje spisy podľa interného predpisu, eviduje e-maily podľa interného predpisu. </w:t>
      </w:r>
    </w:p>
    <w:p w:rsidR="00107B06" w:rsidRDefault="00107B06" w:rsidP="00107B06">
      <w:pPr>
        <w:pStyle w:val="Odsekzoznamu"/>
        <w:widowControl w:val="0"/>
        <w:tabs>
          <w:tab w:val="left" w:pos="426"/>
        </w:tabs>
        <w:adjustRightInd w:val="0"/>
        <w:ind w:left="425"/>
        <w:rPr>
          <w:rFonts w:ascii="Times New Roman" w:hAnsi="Times New Roman"/>
          <w:color w:val="00B050"/>
        </w:rPr>
      </w:pPr>
    </w:p>
    <w:p w:rsidR="00107B06" w:rsidRPr="00093ABF" w:rsidRDefault="00107B06" w:rsidP="00107B06">
      <w:pPr>
        <w:pStyle w:val="Odsekzoznamu"/>
        <w:widowControl w:val="0"/>
        <w:tabs>
          <w:tab w:val="left" w:pos="426"/>
        </w:tabs>
        <w:adjustRightInd w:val="0"/>
        <w:spacing w:line="240" w:lineRule="auto"/>
        <w:ind w:left="425"/>
        <w:jc w:val="both"/>
        <w:rPr>
          <w:rFonts w:ascii="Times New Roman" w:hAnsi="Times New Roman"/>
          <w:color w:val="000000" w:themeColor="text1"/>
        </w:rPr>
      </w:pPr>
      <w:r w:rsidRPr="00093ABF">
        <w:rPr>
          <w:rFonts w:ascii="Times New Roman" w:hAnsi="Times New Roman"/>
          <w:color w:val="000000" w:themeColor="text1"/>
        </w:rPr>
        <w:tab/>
      </w:r>
      <w:r w:rsidR="00093ABF">
        <w:rPr>
          <w:rFonts w:ascii="Times New Roman" w:hAnsi="Times New Roman"/>
          <w:color w:val="000000" w:themeColor="text1"/>
        </w:rPr>
        <w:t>d</w:t>
      </w:r>
      <w:r w:rsidRPr="00093ABF">
        <w:rPr>
          <w:rFonts w:ascii="Times New Roman" w:hAnsi="Times New Roman"/>
          <w:color w:val="000000" w:themeColor="text1"/>
        </w:rPr>
        <w:t xml:space="preserve">) </w:t>
      </w:r>
      <w:r w:rsidRPr="00093ABF">
        <w:rPr>
          <w:rFonts w:ascii="Times New Roman" w:hAnsi="Times New Roman"/>
          <w:b/>
          <w:color w:val="000000" w:themeColor="text1"/>
        </w:rPr>
        <w:t xml:space="preserve">správca adresára- </w:t>
      </w:r>
      <w:r w:rsidRPr="00093ABF">
        <w:rPr>
          <w:rFonts w:ascii="Times New Roman" w:hAnsi="Times New Roman"/>
          <w:color w:val="000000" w:themeColor="text1"/>
        </w:rPr>
        <w:t xml:space="preserve">vymazáva duplicitne založené subjekty, dopĺňa aktuálne údaje </w:t>
      </w:r>
      <w:r w:rsidRPr="00093ABF">
        <w:rPr>
          <w:rFonts w:ascii="Times New Roman" w:hAnsi="Times New Roman"/>
          <w:color w:val="000000" w:themeColor="text1"/>
        </w:rPr>
        <w:br/>
        <w:t>do nekompletne vyplnených subjektov, dbá o aktuálnosť databázy úradu a osôb v adresári.</w:t>
      </w:r>
    </w:p>
    <w:p w:rsidR="00107B06" w:rsidRPr="00093ABF" w:rsidRDefault="00107B06" w:rsidP="00107B06">
      <w:pPr>
        <w:pStyle w:val="Odsekzoznamu"/>
        <w:widowControl w:val="0"/>
        <w:tabs>
          <w:tab w:val="left" w:pos="426"/>
        </w:tabs>
        <w:adjustRightInd w:val="0"/>
        <w:spacing w:line="240" w:lineRule="auto"/>
        <w:ind w:left="425"/>
        <w:rPr>
          <w:rFonts w:ascii="Times New Roman" w:hAnsi="Times New Roman"/>
          <w:color w:val="000000" w:themeColor="text1"/>
        </w:rPr>
      </w:pPr>
    </w:p>
    <w:p w:rsidR="00107B06" w:rsidRPr="00093ABF" w:rsidRDefault="00107B06" w:rsidP="00107B06">
      <w:pPr>
        <w:pStyle w:val="Odsekzoznamu"/>
        <w:widowControl w:val="0"/>
        <w:tabs>
          <w:tab w:val="left" w:pos="426"/>
        </w:tabs>
        <w:adjustRightInd w:val="0"/>
        <w:spacing w:line="240" w:lineRule="auto"/>
        <w:ind w:left="425"/>
        <w:jc w:val="both"/>
        <w:rPr>
          <w:rFonts w:ascii="Times New Roman" w:hAnsi="Times New Roman"/>
          <w:color w:val="000000" w:themeColor="text1"/>
        </w:rPr>
      </w:pPr>
      <w:r w:rsidRPr="00093ABF">
        <w:rPr>
          <w:rFonts w:ascii="Times New Roman" w:hAnsi="Times New Roman"/>
          <w:color w:val="000000" w:themeColor="text1"/>
        </w:rPr>
        <w:tab/>
      </w:r>
      <w:r w:rsidR="00093ABF">
        <w:rPr>
          <w:rFonts w:ascii="Times New Roman" w:hAnsi="Times New Roman"/>
          <w:color w:val="000000" w:themeColor="text1"/>
        </w:rPr>
        <w:t>e</w:t>
      </w:r>
      <w:r w:rsidRPr="00093ABF">
        <w:rPr>
          <w:rFonts w:ascii="Times New Roman" w:hAnsi="Times New Roman"/>
          <w:color w:val="000000" w:themeColor="text1"/>
        </w:rPr>
        <w:t xml:space="preserve">) </w:t>
      </w:r>
      <w:r w:rsidRPr="00093ABF">
        <w:rPr>
          <w:rFonts w:ascii="Times New Roman" w:hAnsi="Times New Roman"/>
          <w:b/>
          <w:color w:val="000000" w:themeColor="text1"/>
        </w:rPr>
        <w:t>správca príručnej registratúry</w:t>
      </w:r>
      <w:r w:rsidRPr="00093ABF">
        <w:rPr>
          <w:rFonts w:ascii="Times New Roman" w:hAnsi="Times New Roman"/>
          <w:color w:val="000000" w:themeColor="text1"/>
        </w:rPr>
        <w:t>- metodicky usmerňuje zamestnancov útvaru v oblasti spr</w:t>
      </w:r>
      <w:r w:rsidRPr="00093ABF">
        <w:rPr>
          <w:color w:val="000000" w:themeColor="text1"/>
        </w:rPr>
        <w:t xml:space="preserve">ávy </w:t>
      </w:r>
      <w:r w:rsidRPr="00093ABF">
        <w:rPr>
          <w:rFonts w:ascii="Times New Roman" w:hAnsi="Times New Roman"/>
          <w:color w:val="000000" w:themeColor="text1"/>
        </w:rPr>
        <w:t xml:space="preserve">registratúry, dbá o dodržiavanie registratúrneho poriadku a registratúrneho plánu úradu, ako aj o dodržiavanie príslušnej legislatívy pre oblasť archívnictva. Určuje spôsob presunu spisov </w:t>
      </w:r>
      <w:r w:rsidRPr="00093ABF">
        <w:rPr>
          <w:rFonts w:ascii="Times New Roman" w:hAnsi="Times New Roman"/>
          <w:color w:val="000000" w:themeColor="text1"/>
        </w:rPr>
        <w:br/>
        <w:t xml:space="preserve">od používateľov do príručnej registratúry útvaru. Pripravuje a vypracováva návrh na odovzdanie spisov do príručnej registratúry útvaru a odovzdávací zoznam spisov presunutých do príručnej registratúry úradu, zabezpečuje vyhotovenie zaručenej konverzie zo spisov uložených v príručnej registratúre podľa osobitného predpisu. </w:t>
      </w:r>
    </w:p>
    <w:p w:rsidR="00107B06" w:rsidRPr="00093ABF" w:rsidRDefault="00107B06" w:rsidP="00107B06">
      <w:pPr>
        <w:pStyle w:val="Odsekzoznamu"/>
        <w:widowControl w:val="0"/>
        <w:tabs>
          <w:tab w:val="left" w:pos="426"/>
        </w:tabs>
        <w:adjustRightInd w:val="0"/>
        <w:ind w:left="425"/>
        <w:rPr>
          <w:rFonts w:ascii="Times New Roman" w:hAnsi="Times New Roman"/>
          <w:color w:val="000000" w:themeColor="text1"/>
        </w:rPr>
      </w:pPr>
    </w:p>
    <w:p w:rsidR="00107B06" w:rsidRPr="00093ABF" w:rsidRDefault="00107B06" w:rsidP="00107B06">
      <w:pPr>
        <w:pStyle w:val="Odsekzoznamu"/>
        <w:widowControl w:val="0"/>
        <w:tabs>
          <w:tab w:val="left" w:pos="426"/>
        </w:tabs>
        <w:adjustRightInd w:val="0"/>
        <w:spacing w:line="240" w:lineRule="auto"/>
        <w:ind w:left="425"/>
        <w:jc w:val="both"/>
        <w:rPr>
          <w:rFonts w:ascii="Times New Roman" w:hAnsi="Times New Roman"/>
          <w:color w:val="000000" w:themeColor="text1"/>
        </w:rPr>
      </w:pPr>
      <w:r w:rsidRPr="00093ABF">
        <w:rPr>
          <w:rFonts w:ascii="Times New Roman" w:hAnsi="Times New Roman"/>
          <w:color w:val="000000" w:themeColor="text1"/>
        </w:rPr>
        <w:tab/>
      </w:r>
      <w:r w:rsidR="00093ABF">
        <w:rPr>
          <w:rFonts w:ascii="Times New Roman" w:hAnsi="Times New Roman"/>
          <w:color w:val="000000" w:themeColor="text1"/>
        </w:rPr>
        <w:t>f</w:t>
      </w:r>
      <w:r w:rsidRPr="00093ABF">
        <w:rPr>
          <w:rFonts w:ascii="Times New Roman" w:hAnsi="Times New Roman"/>
          <w:color w:val="000000" w:themeColor="text1"/>
        </w:rPr>
        <w:t xml:space="preserve">) </w:t>
      </w:r>
      <w:r w:rsidRPr="00093ABF">
        <w:rPr>
          <w:rFonts w:ascii="Times New Roman" w:hAnsi="Times New Roman"/>
          <w:b/>
          <w:color w:val="000000" w:themeColor="text1"/>
        </w:rPr>
        <w:t>správca príručnej registratúry s vyradením</w:t>
      </w:r>
      <w:r w:rsidRPr="00093ABF">
        <w:rPr>
          <w:rFonts w:ascii="Times New Roman" w:hAnsi="Times New Roman"/>
          <w:color w:val="000000" w:themeColor="text1"/>
        </w:rPr>
        <w:t xml:space="preserve"> - metodicky usmerňuje zamestnancov útvaru v oblasti správy registratúry, dbá o dodržiavanie registratúrneho poriadku a registratúrneho plánu </w:t>
      </w:r>
      <w:r w:rsidRPr="00093ABF">
        <w:rPr>
          <w:rFonts w:ascii="Times New Roman" w:hAnsi="Times New Roman"/>
          <w:color w:val="000000" w:themeColor="text1"/>
        </w:rPr>
        <w:lastRenderedPageBreak/>
        <w:t xml:space="preserve">úradu, ako aj o dodržiavanie príslušnej legislatívy pre oblasť archívnictva. Určuje spôsob presunu spisov od používateľov do príručnej registratúry útvaru. Pripravuje a vypracováva návrh </w:t>
      </w:r>
      <w:r w:rsidRPr="00093ABF">
        <w:rPr>
          <w:rFonts w:ascii="Times New Roman" w:hAnsi="Times New Roman"/>
          <w:color w:val="000000" w:themeColor="text1"/>
        </w:rPr>
        <w:br/>
        <w:t xml:space="preserve">na odovzdanie spisov do príručnej registratúry útvaru a odovzdávací zoznam spisov presunutých do príručnej registratúry útvaru.  Okrem iného pripravuje a vypracováva aj návrh na vyradenie spisov z registratúry a vyraďuje spisy z registratúry, zabezpečuje vyhotovenie zaručenej konverzie zo spisov uložených v príručnej registratúre podľa osobitného predpisu. </w:t>
      </w:r>
    </w:p>
    <w:p w:rsidR="00107B06" w:rsidRPr="00093ABF" w:rsidRDefault="00107B06" w:rsidP="00107B06">
      <w:pPr>
        <w:pStyle w:val="Odsekzoznamu"/>
        <w:widowControl w:val="0"/>
        <w:tabs>
          <w:tab w:val="left" w:pos="426"/>
        </w:tabs>
        <w:adjustRightInd w:val="0"/>
        <w:ind w:left="425"/>
        <w:rPr>
          <w:rFonts w:ascii="Times New Roman" w:hAnsi="Times New Roman"/>
          <w:color w:val="000000" w:themeColor="text1"/>
        </w:rPr>
      </w:pPr>
    </w:p>
    <w:p w:rsidR="00107B06" w:rsidRPr="00093ABF" w:rsidRDefault="00107B06" w:rsidP="00107B06">
      <w:pPr>
        <w:pStyle w:val="Odsekzoznamu"/>
        <w:widowControl w:val="0"/>
        <w:tabs>
          <w:tab w:val="left" w:pos="426"/>
        </w:tabs>
        <w:adjustRightInd w:val="0"/>
        <w:spacing w:line="240" w:lineRule="auto"/>
        <w:ind w:left="425"/>
        <w:jc w:val="both"/>
        <w:rPr>
          <w:rFonts w:ascii="Times New Roman" w:hAnsi="Times New Roman"/>
          <w:color w:val="000000" w:themeColor="text1"/>
        </w:rPr>
      </w:pPr>
      <w:r w:rsidRPr="00093ABF">
        <w:rPr>
          <w:rFonts w:ascii="Times New Roman" w:hAnsi="Times New Roman"/>
          <w:color w:val="000000" w:themeColor="text1"/>
        </w:rPr>
        <w:tab/>
      </w:r>
      <w:r w:rsidR="00093ABF">
        <w:rPr>
          <w:rFonts w:ascii="Times New Roman" w:hAnsi="Times New Roman"/>
          <w:color w:val="000000" w:themeColor="text1"/>
        </w:rPr>
        <w:t>g</w:t>
      </w:r>
      <w:r w:rsidRPr="00093ABF">
        <w:rPr>
          <w:rFonts w:ascii="Times New Roman" w:hAnsi="Times New Roman"/>
          <w:color w:val="000000" w:themeColor="text1"/>
        </w:rPr>
        <w:t xml:space="preserve">) </w:t>
      </w:r>
      <w:r w:rsidRPr="00093ABF">
        <w:rPr>
          <w:rFonts w:ascii="Times New Roman" w:hAnsi="Times New Roman"/>
          <w:b/>
          <w:color w:val="000000" w:themeColor="text1"/>
        </w:rPr>
        <w:t>správca registratúry</w:t>
      </w:r>
      <w:r w:rsidRPr="00093ABF">
        <w:rPr>
          <w:rFonts w:ascii="Times New Roman" w:hAnsi="Times New Roman"/>
          <w:color w:val="000000" w:themeColor="text1"/>
        </w:rPr>
        <w:t xml:space="preserve"> - metodicky usmerňuje zamestnancov úradu v oblasti správy registratúry, pripravuje a reviduje registratúrny poriadok a registratúrny plán úradu, dbá o jeho dodržiavanie, ako aj o dodržiavanie príslušnej legislatívy pre oblasť archívnictva. Určuje spôsob prenosu spisov z príručnej registratúry do registratúrneho strediska. Pripravuje a vypracováva návrh na odovzdanie spisov z príručnej registratúry útvaru a odovzdávací zoznam spisov presunutých do registratúrneho strediska. Vypracováva návrh na vyradenie spisov z registratúrneho strediska a pripravuje odovzdávací zoznam spisov na vyradenie, zabezpečuje vyhotovenie zaručenej konverzie zo spisov uložených v príručnej registratúre podľa osobitného predpisu.</w:t>
      </w:r>
    </w:p>
    <w:p w:rsidR="00285DDA" w:rsidRPr="00093ABF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</w:rPr>
      </w:pPr>
    </w:p>
    <w:p w:rsidR="00285DDA" w:rsidRPr="008458D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8458D0">
        <w:rPr>
          <w:rFonts w:ascii="Times New Roman" w:hAnsi="Times New Roman"/>
          <w:b/>
        </w:rPr>
        <w:t>Čl. 8</w:t>
      </w:r>
    </w:p>
    <w:p w:rsidR="00285DDA" w:rsidRPr="008458D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8458D0">
        <w:rPr>
          <w:rFonts w:ascii="Times New Roman" w:hAnsi="Times New Roman"/>
          <w:b/>
        </w:rPr>
        <w:t xml:space="preserve">Tvorba spisu </w:t>
      </w:r>
      <w:r w:rsidR="008458D0" w:rsidRPr="008458D0">
        <w:rPr>
          <w:rFonts w:ascii="Times New Roman" w:hAnsi="Times New Roman"/>
          <w:b/>
        </w:rPr>
        <w:t>v elektronickom systéme</w:t>
      </w:r>
      <w:r w:rsidRPr="008458D0">
        <w:rPr>
          <w:rFonts w:ascii="Times New Roman" w:hAnsi="Times New Roman"/>
          <w:b/>
        </w:rPr>
        <w:t xml:space="preserve"> správy registratúry</w:t>
      </w:r>
    </w:p>
    <w:p w:rsidR="00285DDA" w:rsidRPr="008458D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8458D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8458D0">
        <w:rPr>
          <w:rFonts w:ascii="Times New Roman" w:hAnsi="Times New Roman"/>
        </w:rPr>
        <w:t>(1)</w:t>
      </w:r>
      <w:r w:rsidRPr="008458D0">
        <w:rPr>
          <w:rFonts w:ascii="Times New Roman" w:hAnsi="Times New Roman"/>
        </w:rPr>
        <w:tab/>
        <w:t>Tvorbu spisu upravuje osobitný predpis.</w:t>
      </w:r>
      <w:r w:rsidR="003A3A11" w:rsidRPr="008458D0">
        <w:rPr>
          <w:rFonts w:ascii="Times New Roman" w:hAnsi="Times New Roman"/>
          <w:vertAlign w:val="superscript"/>
        </w:rPr>
        <w:t>12c</w:t>
      </w:r>
    </w:p>
    <w:p w:rsidR="00CD5450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  <w:r w:rsidRPr="008458D0">
        <w:rPr>
          <w:rFonts w:ascii="Times New Roman" w:hAnsi="Times New Roman"/>
        </w:rPr>
        <w:t>(2)</w:t>
      </w:r>
      <w:r w:rsidRPr="008458D0">
        <w:rPr>
          <w:rFonts w:ascii="Times New Roman" w:hAnsi="Times New Roman"/>
        </w:rPr>
        <w:tab/>
      </w:r>
      <w:r w:rsidR="008458D0" w:rsidRPr="008458D0">
        <w:rPr>
          <w:rFonts w:ascii="Times New Roman" w:hAnsi="Times New Roman"/>
        </w:rPr>
        <w:t xml:space="preserve">Obec tvorí elektronické spisy, neelektronické spisy a kombinované spisy. 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8458D0">
        <w:rPr>
          <w:rFonts w:ascii="Times New Roman" w:hAnsi="Times New Roman"/>
        </w:rPr>
        <w:t>(3)</w:t>
      </w:r>
      <w:r w:rsidRPr="008458D0">
        <w:rPr>
          <w:rFonts w:ascii="Times New Roman" w:hAnsi="Times New Roman"/>
        </w:rPr>
        <w:tab/>
        <w:t>O zaradení registratúrneho záznam do už existujúceho spisu alebo o otvorení nového spisu rozhodne spracovateľ. Zaradenie registratúrneho záznamu do existujúceho spisu alebo otvorenie nového môže vykonať aj iný poverený zamestnanec</w:t>
      </w:r>
      <w:r w:rsidR="008458D0" w:rsidRPr="008458D0">
        <w:rPr>
          <w:rFonts w:ascii="Times New Roman" w:hAnsi="Times New Roman"/>
        </w:rPr>
        <w:t xml:space="preserve"> obecného</w:t>
      </w:r>
      <w:r w:rsidRPr="008458D0">
        <w:rPr>
          <w:rFonts w:ascii="Times New Roman" w:hAnsi="Times New Roman"/>
        </w:rPr>
        <w:t xml:space="preserve"> úradu.</w:t>
      </w:r>
    </w:p>
    <w:p w:rsidR="00CD5450" w:rsidRPr="008458D0" w:rsidRDefault="00CD5450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D5450">
        <w:rPr>
          <w:rFonts w:ascii="Times New Roman" w:hAnsi="Times New Roman"/>
        </w:rPr>
        <w:t>(4)</w:t>
      </w:r>
      <w:r w:rsidRPr="00CD5450">
        <w:rPr>
          <w:rFonts w:ascii="Times New Roman" w:hAnsi="Times New Roman"/>
        </w:rPr>
        <w:tab/>
        <w:t xml:space="preserve">Spracovateľ, ktorý vytvára nový spis, mu pridelí registratúrnu značku, lehotu uloženia a znak hodnoty podľa registratúrneho plánu </w:t>
      </w:r>
      <w:r w:rsidR="008458D0" w:rsidRPr="00CD5450">
        <w:rPr>
          <w:rFonts w:ascii="Times New Roman" w:hAnsi="Times New Roman"/>
        </w:rPr>
        <w:t xml:space="preserve">obecného </w:t>
      </w:r>
      <w:r w:rsidRPr="00CD5450">
        <w:rPr>
          <w:rFonts w:ascii="Times New Roman" w:hAnsi="Times New Roman"/>
        </w:rPr>
        <w:t>úradu</w:t>
      </w:r>
      <w:r w:rsidR="008458D0" w:rsidRPr="00CD5450">
        <w:rPr>
          <w:rFonts w:ascii="Times New Roman" w:hAnsi="Times New Roman"/>
        </w:rPr>
        <w:t>; spisový obal v neelektronickej podobe sa vytvára, ak sa do spisu zakladá prvý neelektronický registratúrny záznam. V elektronickom systéme správy registratúry sa pre elektronické spisy spisový obal a obsah spisu vyhotovuje a zobrazuje len pri znázornení spisu.</w:t>
      </w:r>
    </w:p>
    <w:p w:rsidR="00CD5450" w:rsidRPr="00CD5450" w:rsidRDefault="00CD5450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CD5450">
        <w:rPr>
          <w:rFonts w:ascii="Times New Roman" w:hAnsi="Times New Roman"/>
        </w:rPr>
        <w:t>(5)</w:t>
      </w:r>
      <w:r w:rsidRPr="00CD5450">
        <w:rPr>
          <w:rFonts w:ascii="Times New Roman" w:hAnsi="Times New Roman"/>
        </w:rPr>
        <w:tab/>
        <w:t>Číslo spisu sa prideľuje registratúrnemu záznamu</w:t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CD5450">
        <w:rPr>
          <w:rFonts w:ascii="Times New Roman" w:hAnsi="Times New Roman"/>
        </w:rPr>
        <w:tab/>
        <w:t>a) ktorého vybavenie patrí do pôsobnosti obecného úradu,</w:t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</w:rPr>
      </w:pPr>
      <w:r w:rsidRPr="00CD5450">
        <w:rPr>
          <w:rFonts w:ascii="Times New Roman" w:hAnsi="Times New Roman"/>
        </w:rPr>
        <w:t xml:space="preserve">b) obsahujúcemu informácie dôležité pre činnosť obecného úradu, </w:t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</w:rPr>
      </w:pPr>
      <w:r w:rsidRPr="00CD5450">
        <w:rPr>
          <w:rFonts w:ascii="Times New Roman" w:hAnsi="Times New Roman"/>
        </w:rPr>
        <w:t>c) vzniknutému z vlastného podnetu obecného úradu,</w:t>
      </w:r>
      <w:r w:rsidRPr="00CD5450">
        <w:rPr>
          <w:rFonts w:ascii="Times New Roman" w:hAnsi="Times New Roman"/>
        </w:rPr>
        <w:tab/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</w:rPr>
      </w:pPr>
      <w:r w:rsidRPr="00CD5450">
        <w:rPr>
          <w:rFonts w:ascii="Times New Roman" w:hAnsi="Times New Roman"/>
        </w:rPr>
        <w:t>d) adresovanému obecnému úradu, ale nepatriacemu do jeho pôsobnosti,</w:t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</w:rPr>
      </w:pPr>
      <w:r w:rsidRPr="00CD5450">
        <w:rPr>
          <w:rFonts w:ascii="Times New Roman" w:hAnsi="Times New Roman"/>
        </w:rPr>
        <w:t>e) ktorého obsah súvisí s organizáciou činnosti obecného úradu.</w:t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  <w:r w:rsidRPr="00CD5450">
        <w:rPr>
          <w:rFonts w:ascii="Times New Roman" w:hAnsi="Times New Roman"/>
        </w:rPr>
        <w:tab/>
      </w:r>
    </w:p>
    <w:p w:rsidR="00CD5450" w:rsidRDefault="00CD5450" w:rsidP="00CD5450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D5450">
        <w:rPr>
          <w:rFonts w:ascii="Times New Roman" w:hAnsi="Times New Roman"/>
        </w:rPr>
        <w:t>(</w:t>
      </w:r>
      <w:r w:rsidR="00285DDA" w:rsidRPr="00CD5450">
        <w:rPr>
          <w:rFonts w:ascii="Times New Roman" w:hAnsi="Times New Roman"/>
        </w:rPr>
        <w:t>6)</w:t>
      </w:r>
      <w:r w:rsidR="00285DDA" w:rsidRPr="002D28B0">
        <w:rPr>
          <w:rFonts w:ascii="Times New Roman" w:hAnsi="Times New Roman"/>
          <w:color w:val="FF0000"/>
        </w:rPr>
        <w:tab/>
      </w:r>
      <w:r w:rsidRPr="00426892">
        <w:rPr>
          <w:rFonts w:ascii="Times New Roman" w:hAnsi="Times New Roman"/>
        </w:rPr>
        <w:t xml:space="preserve">Číslo spisu obsahuje </w:t>
      </w:r>
      <w:r w:rsidRPr="00E82852">
        <w:rPr>
          <w:rFonts w:ascii="Times New Roman" w:hAnsi="Times New Roman"/>
        </w:rPr>
        <w:t>označenie</w:t>
      </w:r>
      <w:r w:rsidR="00093ABF">
        <w:rPr>
          <w:rFonts w:ascii="Times New Roman" w:hAnsi="Times New Roman"/>
        </w:rPr>
        <w:t xml:space="preserve"> </w:t>
      </w:r>
      <w:r w:rsidRPr="00E82852">
        <w:rPr>
          <w:rFonts w:ascii="Times New Roman" w:hAnsi="Times New Roman"/>
        </w:rPr>
        <w:t>obecného úradu,</w:t>
      </w:r>
      <w:r w:rsidR="00093ABF">
        <w:rPr>
          <w:rFonts w:ascii="Times New Roman" w:hAnsi="Times New Roman"/>
        </w:rPr>
        <w:t xml:space="preserve"> </w:t>
      </w:r>
      <w:r w:rsidRPr="00E82852">
        <w:rPr>
          <w:rFonts w:ascii="Times New Roman" w:hAnsi="Times New Roman"/>
        </w:rPr>
        <w:t>poradové číslo z registratúrneho denníka</w:t>
      </w:r>
      <w:r>
        <w:rPr>
          <w:rFonts w:ascii="Times New Roman" w:hAnsi="Times New Roman"/>
        </w:rPr>
        <w:t xml:space="preserve"> a </w:t>
      </w:r>
      <w:r w:rsidRPr="00E82852">
        <w:rPr>
          <w:rFonts w:ascii="Times New Roman" w:hAnsi="Times New Roman"/>
        </w:rPr>
        <w:t>rok</w:t>
      </w:r>
      <w:r w:rsidRPr="00416919">
        <w:rPr>
          <w:rFonts w:ascii="Times New Roman" w:hAnsi="Times New Roman"/>
        </w:rPr>
        <w:t>(napr. bežný spis</w:t>
      </w:r>
      <w:r>
        <w:rPr>
          <w:rFonts w:ascii="Times New Roman" w:hAnsi="Times New Roman"/>
        </w:rPr>
        <w:t xml:space="preserve"> OÚB</w:t>
      </w:r>
      <w:r w:rsidRPr="00416919">
        <w:rPr>
          <w:rFonts w:ascii="Times New Roman" w:hAnsi="Times New Roman"/>
        </w:rPr>
        <w:t>/2024/044, personálna agenda – osobné číslo zamestnanca doplnené o poradové číslo</w:t>
      </w:r>
      <w:r w:rsidR="00093ABF">
        <w:rPr>
          <w:rFonts w:ascii="Times New Roman" w:hAnsi="Times New Roman"/>
        </w:rPr>
        <w:t xml:space="preserve"> </w:t>
      </w:r>
      <w:r w:rsidRPr="00416919">
        <w:rPr>
          <w:rFonts w:ascii="Times New Roman" w:hAnsi="Times New Roman"/>
        </w:rPr>
        <w:t>záznamu v rámci spisu, žiadosti podľa zákona č. 211/2000 Z. z. o slobodnom prístupe k informáciám...)</w:t>
      </w:r>
      <w:r>
        <w:rPr>
          <w:rFonts w:ascii="Times New Roman" w:hAnsi="Times New Roman"/>
        </w:rPr>
        <w:t>.</w:t>
      </w:r>
    </w:p>
    <w:p w:rsidR="00CD5450" w:rsidRDefault="00CD5450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FF0000"/>
        </w:rPr>
      </w:pPr>
    </w:p>
    <w:p w:rsidR="00285DDA" w:rsidRPr="00CD5450" w:rsidRDefault="00CD5450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D5450">
        <w:rPr>
          <w:rFonts w:ascii="Times New Roman" w:hAnsi="Times New Roman"/>
        </w:rPr>
        <w:t xml:space="preserve">(7) </w:t>
      </w:r>
      <w:r w:rsidR="00285DDA" w:rsidRPr="00CD5450">
        <w:rPr>
          <w:rFonts w:ascii="Times New Roman" w:hAnsi="Times New Roman"/>
        </w:rPr>
        <w:t xml:space="preserve">Registratúrne záznamy súvisiace s vybavením jednej veci sa evidujú v jednom kalendárnom roku pod rovnakým číslom spisu. Registratúrny záznam nesmie zostať nezaradený do spisu. Obsah spisu sa </w:t>
      </w:r>
      <w:r w:rsidRPr="00CD5450">
        <w:rPr>
          <w:rFonts w:ascii="Times New Roman" w:hAnsi="Times New Roman"/>
        </w:rPr>
        <w:t>v elektronickom systéme správy registratúry vytvára automatizovane.</w:t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CD5450" w:rsidRDefault="00CD5450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(8</w:t>
      </w:r>
      <w:r w:rsidR="00285DDA" w:rsidRPr="00CD5450">
        <w:rPr>
          <w:rFonts w:ascii="Times New Roman" w:hAnsi="Times New Roman"/>
        </w:rPr>
        <w:t>)</w:t>
      </w:r>
      <w:r w:rsidR="00285DDA" w:rsidRPr="00CD5450">
        <w:rPr>
          <w:rFonts w:ascii="Times New Roman" w:hAnsi="Times New Roman"/>
        </w:rPr>
        <w:tab/>
      </w:r>
      <w:r w:rsidRPr="00CD5450">
        <w:rPr>
          <w:rFonts w:ascii="Times New Roman" w:hAnsi="Times New Roman"/>
        </w:rPr>
        <w:t>Nevybaveným a neuzatvoreným spisom z predchádzajúceho kalendárneho roka sa v elektronickom systéme správy registratúry prideľuje nové číslo spisu automaticky pri otvorení nového registratúrneho denníka.</w:t>
      </w:r>
    </w:p>
    <w:p w:rsidR="00285DDA" w:rsidRPr="00CD545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CD5450" w:rsidRDefault="00CD5450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(9</w:t>
      </w:r>
      <w:r w:rsidR="00285DDA" w:rsidRPr="00CD5450">
        <w:rPr>
          <w:rFonts w:ascii="Times New Roman" w:hAnsi="Times New Roman"/>
        </w:rPr>
        <w:t>)</w:t>
      </w:r>
      <w:r w:rsidR="00285DDA" w:rsidRPr="00CD5450">
        <w:rPr>
          <w:rFonts w:ascii="Times New Roman" w:hAnsi="Times New Roman"/>
        </w:rPr>
        <w:tab/>
        <w:t>Spis sa ukladá do registratúry roku, v ktorom mu bolo pridelené posledné číslo spisu.</w:t>
      </w:r>
    </w:p>
    <w:p w:rsidR="00285DDA" w:rsidRPr="002D28B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Default="00285DDA" w:rsidP="00285DDA">
      <w:pPr>
        <w:pStyle w:val="Bezriadkovania"/>
        <w:jc w:val="center"/>
        <w:rPr>
          <w:rFonts w:ascii="Times New Roman" w:hAnsi="Times New Roman"/>
          <w:b/>
          <w:bCs/>
        </w:rPr>
      </w:pPr>
    </w:p>
    <w:p w:rsidR="00285DDA" w:rsidRDefault="00285DDA" w:rsidP="00285DDA">
      <w:pPr>
        <w:pStyle w:val="Bezriadkovania"/>
        <w:jc w:val="center"/>
        <w:rPr>
          <w:rFonts w:ascii="Times New Roman" w:hAnsi="Times New Roman"/>
          <w:b/>
          <w:bCs/>
        </w:rPr>
      </w:pPr>
    </w:p>
    <w:p w:rsidR="00285DDA" w:rsidRPr="00E05291" w:rsidRDefault="00285DDA" w:rsidP="00285DDA">
      <w:pPr>
        <w:pStyle w:val="Bezriadkovania"/>
        <w:jc w:val="center"/>
        <w:rPr>
          <w:rFonts w:ascii="Times New Roman" w:hAnsi="Times New Roman"/>
          <w:b/>
          <w:bCs/>
        </w:rPr>
      </w:pPr>
      <w:r w:rsidRPr="00E05291">
        <w:rPr>
          <w:rFonts w:ascii="Times New Roman" w:hAnsi="Times New Roman"/>
          <w:b/>
          <w:bCs/>
        </w:rPr>
        <w:t>Čl. 9</w:t>
      </w:r>
    </w:p>
    <w:p w:rsidR="00285DDA" w:rsidRPr="00E05291" w:rsidRDefault="00285DDA" w:rsidP="00285DDA">
      <w:pPr>
        <w:pStyle w:val="Bezriadkovania"/>
        <w:jc w:val="center"/>
        <w:rPr>
          <w:b/>
          <w:bCs/>
        </w:rPr>
      </w:pPr>
      <w:r w:rsidRPr="00E05291">
        <w:rPr>
          <w:rFonts w:ascii="Times New Roman" w:hAnsi="Times New Roman"/>
          <w:b/>
          <w:bCs/>
        </w:rPr>
        <w:t>Spisová zložka</w:t>
      </w:r>
    </w:p>
    <w:p w:rsidR="00285DDA" w:rsidRPr="00E05291" w:rsidRDefault="00285DDA" w:rsidP="00285DDA">
      <w:pPr>
        <w:pStyle w:val="Bezriadkovania"/>
      </w:pPr>
    </w:p>
    <w:p w:rsidR="00285DDA" w:rsidRPr="00E05291" w:rsidRDefault="00285DDA" w:rsidP="00285DDA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05291">
        <w:rPr>
          <w:rFonts w:ascii="Times New Roman" w:hAnsi="Times New Roman"/>
        </w:rPr>
        <w:t>Spis sa môže stať spisovou zložkou, ak  je vopred zrejmé, že vybavovanie veci bude prebiehať  niekoľko rokov alebo je to z procesného hľadiska účelné. Podmienkou vedenia spisovej               zložky je jej označenie osobitným identifikátorom</w:t>
      </w:r>
      <w:r w:rsidRPr="00E05291">
        <w:rPr>
          <w:rFonts w:ascii="Times New Roman" w:hAnsi="Times New Roman"/>
          <w:vertAlign w:val="superscript"/>
        </w:rPr>
        <w:t>18</w:t>
      </w:r>
      <w:r w:rsidRPr="00E05291">
        <w:rPr>
          <w:rFonts w:ascii="Times New Roman" w:hAnsi="Times New Roman"/>
        </w:rPr>
        <w:t xml:space="preserve">. </w:t>
      </w:r>
    </w:p>
    <w:p w:rsidR="00285DDA" w:rsidRPr="00E05291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E05291" w:rsidRDefault="00285DDA" w:rsidP="00285DDA">
      <w:pPr>
        <w:pStyle w:val="Odsekzoznamu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05291">
        <w:rPr>
          <w:rFonts w:ascii="Times New Roman" w:hAnsi="Times New Roman"/>
        </w:rPr>
        <w:t>Evidovanie spisových zložiek vedie úrad prostredníctvom agendového informačného systému alebo osobitnej systematickej evidencie; záznamy sa neevidujú v registratúrnom denníku.</w:t>
      </w:r>
    </w:p>
    <w:p w:rsidR="00285DDA" w:rsidRPr="00E05291" w:rsidRDefault="00285DDA" w:rsidP="00285DDA">
      <w:pPr>
        <w:spacing w:after="0" w:line="240" w:lineRule="auto"/>
        <w:rPr>
          <w:rFonts w:ascii="Times New Roman" w:hAnsi="Times New Roman"/>
        </w:rPr>
      </w:pPr>
    </w:p>
    <w:p w:rsidR="00285DDA" w:rsidRPr="00E05291" w:rsidRDefault="00285DDA" w:rsidP="00285DDA">
      <w:pPr>
        <w:pStyle w:val="Odsekzoznamu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05291">
        <w:rPr>
          <w:rFonts w:ascii="Times New Roman" w:hAnsi="Times New Roman"/>
        </w:rPr>
        <w:t xml:space="preserve">Spisovú zložku tvorí obal spisovej zložky, registratúrne záznamy a obsah spisovej zložky. </w:t>
      </w:r>
    </w:p>
    <w:p w:rsidR="00285DDA" w:rsidRPr="00E05291" w:rsidRDefault="00285DDA" w:rsidP="00285DDA">
      <w:pPr>
        <w:pStyle w:val="Odsekzoznamu"/>
        <w:ind w:left="426" w:hanging="426"/>
        <w:rPr>
          <w:rFonts w:ascii="Times New Roman" w:hAnsi="Times New Roman"/>
        </w:rPr>
      </w:pPr>
    </w:p>
    <w:p w:rsidR="00285DDA" w:rsidRPr="00BD2B12" w:rsidRDefault="00285DDA" w:rsidP="00285DDA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B050"/>
        </w:rPr>
      </w:pPr>
      <w:r w:rsidRPr="00E05291">
        <w:rPr>
          <w:rFonts w:ascii="Times New Roman" w:hAnsi="Times New Roman"/>
        </w:rPr>
        <w:t>Číslo spisovej zložky je jej identifikátorom a je nemenné až do uzatvorenia veci. Číslo spisovej zložky povinne obsahuje označenie úradu, poradové číslo z evidencie agendového informačného systému alebo osobitnej systematickej evidencie a označenie konkrétnej agendy</w:t>
      </w:r>
      <w:r>
        <w:rPr>
          <w:rFonts w:ascii="Times New Roman" w:hAnsi="Times New Roman"/>
        </w:rPr>
        <w:t>.</w:t>
      </w:r>
    </w:p>
    <w:p w:rsidR="00285DDA" w:rsidRPr="00BD2B12" w:rsidRDefault="00285DDA" w:rsidP="00285DDA">
      <w:pPr>
        <w:pStyle w:val="Odsekzoznamu"/>
        <w:ind w:left="426" w:hanging="426"/>
        <w:rPr>
          <w:rFonts w:ascii="Times New Roman" w:hAnsi="Times New Roman"/>
          <w:color w:val="00B050"/>
        </w:rPr>
      </w:pPr>
    </w:p>
    <w:p w:rsidR="00285DDA" w:rsidRPr="00E05291" w:rsidRDefault="00285DDA" w:rsidP="00285DDA">
      <w:pPr>
        <w:pStyle w:val="Odsekzoznamu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05291">
        <w:rPr>
          <w:rFonts w:ascii="Times New Roman" w:hAnsi="Times New Roman"/>
        </w:rPr>
        <w:t xml:space="preserve">Všetky záznamy patriace do spisovej zložky sa evidujú v nepretržitom chronologicko-numerickom poradí v rámci tejto zložky prostredníctvom tlačiva „obsah zložky“. Obsah zložky môže byť vytváraný agendovým informačným systémom automatizovane. </w:t>
      </w:r>
    </w:p>
    <w:p w:rsidR="00285DDA" w:rsidRPr="00E05291" w:rsidRDefault="00285DDA" w:rsidP="00285DDA">
      <w:pPr>
        <w:pStyle w:val="Odsekzoznamu"/>
        <w:ind w:left="426" w:hanging="426"/>
        <w:rPr>
          <w:rFonts w:ascii="Times New Roman" w:hAnsi="Times New Roman"/>
        </w:rPr>
      </w:pPr>
    </w:p>
    <w:p w:rsidR="00285DDA" w:rsidRPr="00E05291" w:rsidRDefault="00285DDA" w:rsidP="00285DDA">
      <w:pPr>
        <w:pStyle w:val="Odsekzoznamu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05291">
        <w:rPr>
          <w:rFonts w:ascii="Times New Roman" w:hAnsi="Times New Roman"/>
        </w:rPr>
        <w:t xml:space="preserve">Spracovateľ pridelí spisovej zložke registratúrnu značku, lehotu uloženia a znak hodnoty podľa registratúrneho plánu úradu pri jej otvorení. Tieto údaje vyznačí aj v agendovom informačnom systéme alebo osobitnej systematickej evidencii. </w:t>
      </w:r>
    </w:p>
    <w:p w:rsidR="00285DDA" w:rsidRPr="00E05291" w:rsidRDefault="00285DDA" w:rsidP="00285DDA">
      <w:pPr>
        <w:pStyle w:val="Odsekzoznamu"/>
        <w:rPr>
          <w:rFonts w:ascii="Times New Roman" w:hAnsi="Times New Roman"/>
        </w:rPr>
      </w:pPr>
    </w:p>
    <w:p w:rsidR="00285DDA" w:rsidRPr="001348E5" w:rsidRDefault="00285DDA" w:rsidP="00285DDA">
      <w:pPr>
        <w:pStyle w:val="Odsekzoznamu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B050"/>
        </w:rPr>
      </w:pPr>
      <w:r w:rsidRPr="00E05291">
        <w:rPr>
          <w:rFonts w:ascii="Times New Roman" w:hAnsi="Times New Roman"/>
        </w:rPr>
        <w:t>Spisová zložka sa v registratúrnom stredisku manipuluje podľa ročníkov vyradenia</w:t>
      </w:r>
      <w:r>
        <w:rPr>
          <w:rFonts w:ascii="Times New Roman" w:hAnsi="Times New Roman"/>
          <w:color w:val="00B050"/>
        </w:rPr>
        <w:t>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ŠTVRTÁ</w:t>
      </w:r>
      <w:r w:rsidRPr="005114EF">
        <w:rPr>
          <w:rFonts w:ascii="Times New Roman" w:hAnsi="Times New Roman"/>
          <w:b/>
          <w:bCs/>
        </w:rPr>
        <w:t xml:space="preserve"> ČASŤ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5114EF">
        <w:rPr>
          <w:rFonts w:ascii="Times New Roman" w:hAnsi="Times New Roman"/>
          <w:b/>
          <w:bCs/>
        </w:rPr>
        <w:t xml:space="preserve"> VYBAVOVANIE  SPISOV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Čl. 10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Vybavovanie spisov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Vybavovanie  spisu upravuje osobitný predpis.</w:t>
      </w:r>
      <w:r w:rsidRPr="00426892">
        <w:rPr>
          <w:rStyle w:val="Odkaznapoznmkupodiarou"/>
          <w:rFonts w:ascii="Times New Roman" w:hAnsi="Times New Roman"/>
        </w:rPr>
        <w:footnoteReference w:id="13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Registratúrny záznam alebo spis sa vybavuje: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ab/>
        <w:t>a) registratúrnym záznamom,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ab/>
        <w:t xml:space="preserve">b) </w:t>
      </w:r>
      <w:r w:rsidRPr="001416D5">
        <w:rPr>
          <w:rFonts w:ascii="Times New Roman" w:hAnsi="Times New Roman"/>
        </w:rPr>
        <w:t>postúpením,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ab/>
        <w:t>c) vzatím na vedomie,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ab/>
        <w:t>d) úradným záznamom.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  <w:r w:rsidRPr="00426892">
        <w:rPr>
          <w:rFonts w:ascii="Times New Roman" w:hAnsi="Times New Roman"/>
        </w:rPr>
        <w:tab/>
      </w:r>
    </w:p>
    <w:p w:rsidR="00285DDA" w:rsidRPr="009D77A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Spracovateľ zodpovedá za vecnú a</w:t>
      </w:r>
      <w:r w:rsidR="00093ABF">
        <w:rPr>
          <w:rFonts w:ascii="Times New Roman" w:hAnsi="Times New Roman"/>
        </w:rPr>
        <w:t> </w:t>
      </w:r>
      <w:r w:rsidRPr="009D77A2">
        <w:rPr>
          <w:rFonts w:ascii="Times New Roman" w:hAnsi="Times New Roman"/>
        </w:rPr>
        <w:t>jazykovú</w:t>
      </w:r>
      <w:r w:rsidR="00093ABF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správnosť,</w:t>
      </w:r>
      <w:r w:rsidR="00093ABF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ako aj formálnu</w:t>
      </w:r>
      <w:r w:rsidR="00093ABF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stránku</w:t>
      </w:r>
      <w:r w:rsidR="00093ABF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vybavenia spisov. Spracovateľ vyhotovuje registratúrne záznamy podľa platných technických noriem</w:t>
      </w:r>
      <w:r w:rsidRPr="009D77A2">
        <w:rPr>
          <w:rStyle w:val="Odkaznapoznmkupodiarou"/>
          <w:rFonts w:ascii="Times New Roman" w:hAnsi="Times New Roman"/>
        </w:rPr>
        <w:footnoteReference w:id="14"/>
      </w:r>
      <w:r w:rsidRPr="009D77A2">
        <w:rPr>
          <w:rFonts w:ascii="Times New Roman" w:hAnsi="Times New Roman"/>
        </w:rPr>
        <w:t xml:space="preserve"> alebo inej obdobnej technickej špecifikácie.</w:t>
      </w:r>
    </w:p>
    <w:p w:rsidR="00285DDA" w:rsidRPr="009D77A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9D77A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D77A2">
        <w:rPr>
          <w:rFonts w:ascii="Times New Roman" w:hAnsi="Times New Roman"/>
        </w:rPr>
        <w:t>(4)</w:t>
      </w:r>
      <w:r w:rsidRPr="009D77A2">
        <w:rPr>
          <w:rFonts w:ascii="Times New Roman" w:hAnsi="Times New Roman"/>
        </w:rPr>
        <w:tab/>
        <w:t>Spracovateľ podľa pokynov starostu obce volí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najvhodnejší spôsob vybavenia spisov. Ak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vybaví vec ústne (osobne alebo telefonicky), urobí o</w:t>
      </w:r>
      <w:r w:rsidR="006D2514">
        <w:rPr>
          <w:rFonts w:ascii="Times New Roman" w:hAnsi="Times New Roman"/>
        </w:rPr>
        <w:t> </w:t>
      </w:r>
      <w:r w:rsidRPr="009D77A2">
        <w:rPr>
          <w:rFonts w:ascii="Times New Roman" w:hAnsi="Times New Roman"/>
        </w:rPr>
        <w:t>tom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záznam na podaní alebo vyhotoví úradný záznam. Záznam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 xml:space="preserve">musí </w:t>
      </w:r>
      <w:r w:rsidRPr="00110CBF">
        <w:rPr>
          <w:rFonts w:ascii="Times New Roman" w:hAnsi="Times New Roman"/>
        </w:rPr>
        <w:t>obsahovať dátum</w:t>
      </w:r>
      <w:r>
        <w:rPr>
          <w:rFonts w:ascii="Times New Roman" w:hAnsi="Times New Roman"/>
          <w:color w:val="00B050"/>
        </w:rPr>
        <w:t xml:space="preserve">, </w:t>
      </w:r>
      <w:r w:rsidRPr="009D77A2">
        <w:rPr>
          <w:rFonts w:ascii="Times New Roman" w:hAnsi="Times New Roman"/>
        </w:rPr>
        <w:t>údaje o čase, výsledku a s kým bola vec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vybavená.</w:t>
      </w:r>
    </w:p>
    <w:p w:rsidR="00285DDA" w:rsidRPr="009D77A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D77A2">
        <w:rPr>
          <w:rFonts w:ascii="Times New Roman" w:hAnsi="Times New Roman"/>
        </w:rPr>
        <w:lastRenderedPageBreak/>
        <w:t>(5)</w:t>
      </w:r>
      <w:r w:rsidRPr="009D77A2">
        <w:rPr>
          <w:rFonts w:ascii="Times New Roman" w:hAnsi="Times New Roman"/>
        </w:rPr>
        <w:tab/>
        <w:t>Ak sa obmedzuje prístup k spisu, uvedie spracovateľ na spisovom obale označenie „obmedzený prístup“ a čas trvania obmedzenia. Tieto údaje vyznačí aj v evidencii spisov.</w:t>
      </w:r>
      <w:r w:rsidRPr="009D77A2">
        <w:rPr>
          <w:rStyle w:val="Odkaznapoznmkupodiarou"/>
          <w:rFonts w:ascii="Times New Roman" w:hAnsi="Times New Roman"/>
        </w:rPr>
        <w:footnoteReference w:id="15"/>
      </w:r>
    </w:p>
    <w:p w:rsidR="00285DDA" w:rsidRPr="009D77A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Cs/>
          <w:i/>
        </w:rPr>
      </w:pPr>
      <w:r w:rsidRPr="009D77A2">
        <w:rPr>
          <w:rFonts w:ascii="Times New Roman" w:hAnsi="Times New Roman"/>
        </w:rPr>
        <w:t>6)</w:t>
      </w:r>
      <w:r w:rsidRPr="009D77A2">
        <w:rPr>
          <w:rFonts w:ascii="Times New Roman" w:hAnsi="Times New Roman"/>
        </w:rPr>
        <w:tab/>
        <w:t>Ak sa má k neelektronickému registratúrnemu záznamu alebo listinnému rovnopisu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 xml:space="preserve">pripojiť doložka právoplatnosti a vykonateľnosti, úrad ju pripája </w:t>
      </w:r>
      <w:r w:rsidRPr="009D77A2">
        <w:rPr>
          <w:rFonts w:ascii="Times New Roman" w:hAnsi="Times New Roman"/>
          <w:bCs/>
        </w:rPr>
        <w:t>odtlačkom pečiatky na prvú stranu písomného vyhotovenia registratúrneho záznamu, spravidla do ľavého horného rohu. Doložka právoplatnosti a vykonateľnosti obsahuje číslo rozhodnutia, ku ktorému sa pripája a dátum nadobudnutia právoplatnosti alebo dátum nadobudnutia vykonateľnosti rozhodnutia. Doložku právoplatnosti a  vykonateľnosti podpíše zamestnanec úradu, ktorý ju pripojil a uvedie deň, v ktorom tak urobil. Pripájanie doložky právoplatnosti a doložky vykonateľnosti k elektronickému registratúrnemu záznamu upravuje osobitný predpis.</w:t>
      </w:r>
      <w:r w:rsidRPr="009D77A2">
        <w:rPr>
          <w:rStyle w:val="Odkaznapoznmkupodiarou"/>
          <w:rFonts w:ascii="Times New Roman" w:hAnsi="Times New Roman"/>
        </w:rPr>
        <w:footnoteReference w:id="16"/>
      </w:r>
      <w:r w:rsidRPr="009D77A2">
        <w:rPr>
          <w:rFonts w:ascii="Times New Roman" w:hAnsi="Times New Roman"/>
          <w:bCs/>
        </w:rPr>
        <w:t xml:space="preserve"> Elektronický</w:t>
      </w:r>
      <w:r w:rsidR="006D2514">
        <w:rPr>
          <w:rFonts w:ascii="Times New Roman" w:hAnsi="Times New Roman"/>
          <w:bCs/>
        </w:rPr>
        <w:t xml:space="preserve"> </w:t>
      </w:r>
      <w:r w:rsidRPr="009D77A2">
        <w:rPr>
          <w:rFonts w:ascii="Times New Roman" w:hAnsi="Times New Roman"/>
          <w:bCs/>
        </w:rPr>
        <w:t>registratúrny záznam odosielaný adresátovi po vyznačení právoplatnosti alebo vykonateľnosti sa nepovažuje za nový elektronický registratúrny záznam. Elektronický formulár doložky právoplatnosti a elektronický formulár doložky vykonateľnosti je zverejnený v module elektronických formulárov</w:t>
      </w:r>
      <w:r w:rsidR="006D2514">
        <w:rPr>
          <w:rFonts w:ascii="Times New Roman" w:hAnsi="Times New Roman"/>
          <w:bCs/>
        </w:rPr>
        <w:t xml:space="preserve"> </w:t>
      </w:r>
      <w:r w:rsidRPr="009D77A2">
        <w:rPr>
          <w:rFonts w:ascii="Times New Roman" w:hAnsi="Times New Roman"/>
          <w:bCs/>
        </w:rPr>
        <w:t>na ústrednom portáli verejnej správy.</w:t>
      </w:r>
    </w:p>
    <w:p w:rsidR="00285DDA" w:rsidRPr="009D77A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D77A2">
        <w:rPr>
          <w:rFonts w:ascii="Times New Roman" w:hAnsi="Times New Roman"/>
        </w:rPr>
        <w:t>(7)</w:t>
      </w:r>
      <w:r w:rsidRPr="009D77A2">
        <w:rPr>
          <w:rFonts w:ascii="Times New Roman" w:hAnsi="Times New Roman"/>
        </w:rPr>
        <w:tab/>
        <w:t>Spracovateľ sa nesmie podieľať na vybavovaní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registratúrneho</w:t>
      </w:r>
      <w:r w:rsidR="006D2514">
        <w:rPr>
          <w:rFonts w:ascii="Times New Roman" w:hAnsi="Times New Roman"/>
        </w:rPr>
        <w:t xml:space="preserve"> </w:t>
      </w:r>
      <w:r w:rsidRPr="009D77A2">
        <w:rPr>
          <w:rFonts w:ascii="Times New Roman" w:hAnsi="Times New Roman"/>
        </w:rPr>
        <w:t>záznamu</w:t>
      </w:r>
      <w:r w:rsidRPr="00426892">
        <w:rPr>
          <w:rFonts w:ascii="Times New Roman" w:hAnsi="Times New Roman"/>
        </w:rPr>
        <w:t>, obsahom ktorého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je jeho vlastný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záujem, záujem osôb jemu blízkych alebo osôb, s ktorými je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 blízkom alebo príbuzenskom vzťahu. Ak mu bol takýto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registratúrny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záznam pridelený na vybavenie, upozorní nato starostu obce,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ktorý určí iného spracovateľa.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9A15A7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C280B">
        <w:rPr>
          <w:rFonts w:ascii="Times New Roman" w:hAnsi="Times New Roman"/>
        </w:rPr>
        <w:t>(8)</w:t>
      </w:r>
      <w:r w:rsidRPr="003C280B">
        <w:rPr>
          <w:rFonts w:ascii="Times New Roman" w:hAnsi="Times New Roman"/>
        </w:rPr>
        <w:tab/>
        <w:t xml:space="preserve">Ak </w:t>
      </w:r>
      <w:r w:rsidRPr="00426892">
        <w:rPr>
          <w:rFonts w:ascii="Times New Roman" w:hAnsi="Times New Roman"/>
        </w:rPr>
        <w:t>sa po zaevidovaní záznamu zistí, že vybavenie nepatrí do pôsobnosti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obecného úradu, odstúpi ho spracovateľ so sprievodným listom miestne a vecne príslušnému orgánu alebo organizácii. Odosiel</w:t>
      </w:r>
      <w:r>
        <w:rPr>
          <w:rFonts w:ascii="Times New Roman" w:hAnsi="Times New Roman"/>
        </w:rPr>
        <w:t xml:space="preserve">ateľa o tomto postupe informuje </w:t>
      </w:r>
      <w:r w:rsidRPr="009A15A7">
        <w:rPr>
          <w:rFonts w:ascii="Times New Roman" w:hAnsi="Times New Roman"/>
        </w:rPr>
        <w:t xml:space="preserve">zaslaním rovnopisu sprievodného listu, alebo upovedomením o postúpení záznamu. O vyrozumení odosielateľa pri postúpení jeho konania </w:t>
      </w:r>
      <w:r w:rsidRPr="009A15A7">
        <w:rPr>
          <w:rFonts w:ascii="Times New Roman" w:hAnsi="Times New Roman"/>
        </w:rPr>
        <w:br/>
        <w:t xml:space="preserve">v rámci organizačných zložiek pôvodcu rozhodne nadriadený. Odosielateľ, ktorý neuviedol svoje meno a priezvisko alebo názov sa o vybavení veci neinformuje.  </w:t>
      </w:r>
    </w:p>
    <w:p w:rsidR="00285DDA" w:rsidRDefault="00285DDA" w:rsidP="00285DDA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285DDA" w:rsidRPr="00C20B51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C20B51">
        <w:rPr>
          <w:rFonts w:ascii="Times New Roman" w:hAnsi="Times New Roman"/>
        </w:rPr>
        <w:t>(9) Registratúrny záznam, ktorý je nezrozumiteľný, nečitateľný, nejednoznačný, neurčitý, obsahuje nejasné formulácie, hanlivé vyjadrenia, všeobecné urážky, osočovanie alebo vulgárne výrazy, popisuje rôzne hodnotiace úsudky, názory či postoje odosielateľa, pričom z obsahu registratúrneho záznamu nevyplývajú ďalšie skutočnosti, z ktorých by bolo zrejmé, čoho sa odosielateľ domáha, alebo ide o ďalšie opakované podanie toho istého odosielateľa, sa vybaví vzatím na vedomie bez upovedomenia odosielateľa o tomto postupe.</w:t>
      </w:r>
    </w:p>
    <w:p w:rsidR="00285DDA" w:rsidRPr="00C20B51" w:rsidRDefault="00285DDA" w:rsidP="00285DDA">
      <w:pPr>
        <w:tabs>
          <w:tab w:val="left" w:pos="1650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777CFC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C280B">
        <w:rPr>
          <w:rFonts w:ascii="Times New Roman" w:hAnsi="Times New Roman"/>
        </w:rPr>
        <w:t>(</w:t>
      </w:r>
      <w:r>
        <w:rPr>
          <w:rFonts w:ascii="Times New Roman" w:hAnsi="Times New Roman"/>
        </w:rPr>
        <w:t>10</w:t>
      </w:r>
      <w:r w:rsidRPr="003C280B">
        <w:rPr>
          <w:rFonts w:ascii="Times New Roman" w:hAnsi="Times New Roman"/>
        </w:rPr>
        <w:t>)</w:t>
      </w:r>
      <w:r w:rsidRPr="003C280B">
        <w:rPr>
          <w:rFonts w:ascii="Times New Roman" w:hAnsi="Times New Roman"/>
        </w:rPr>
        <w:tab/>
      </w:r>
      <w:r w:rsidRPr="00777CFC">
        <w:rPr>
          <w:rFonts w:ascii="Times New Roman" w:hAnsi="Times New Roman"/>
        </w:rPr>
        <w:t xml:space="preserve">Spracovateľ zaradí návrh vybavenia do schvaľovacieho procesu. Starosta obce skontroluje vybavenie podania; zodpovedá za jeho posúdenie z vecného a odborného hľadiska, ako aj z hľadiska dodržania všeobecne záväzných právnych predpisov a interných predpisov. </w:t>
      </w:r>
      <w:r w:rsidR="001B728B">
        <w:rPr>
          <w:rFonts w:ascii="Times New Roman" w:hAnsi="Times New Roman"/>
        </w:rPr>
        <w:t>Kontrola vybavenia podania sa môže realizovať prostredníctvom  elektronického systému správy registratúry; s</w:t>
      </w:r>
      <w:r w:rsidRPr="00777CFC">
        <w:rPr>
          <w:rFonts w:ascii="Times New Roman" w:hAnsi="Times New Roman"/>
        </w:rPr>
        <w:t>účasťou schválenia môže byť autorizácia registratúrneho záznamu.</w:t>
      </w:r>
    </w:p>
    <w:p w:rsidR="00285DDA" w:rsidRPr="003C280B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3C280B" w:rsidRDefault="00285DDA" w:rsidP="001B728B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C280B">
        <w:rPr>
          <w:rFonts w:ascii="Times New Roman" w:hAnsi="Times New Roman"/>
        </w:rPr>
        <w:t>(1</w:t>
      </w:r>
      <w:r>
        <w:rPr>
          <w:rFonts w:ascii="Times New Roman" w:hAnsi="Times New Roman"/>
        </w:rPr>
        <w:t>1</w:t>
      </w:r>
      <w:r w:rsidRPr="003C280B">
        <w:rPr>
          <w:rFonts w:ascii="Times New Roman" w:hAnsi="Times New Roman"/>
        </w:rPr>
        <w:t>)</w:t>
      </w:r>
      <w:r w:rsidRPr="003C280B">
        <w:rPr>
          <w:rFonts w:ascii="Times New Roman" w:hAnsi="Times New Roman"/>
        </w:rPr>
        <w:tab/>
        <w:t>Údaje o vybavení, uzatvorení a uložení spisu spracovateľ vyznačí v obsahu spisu, na spisovom obale,  ako aj v registratúrnom denníku alebo v inej evidencii; záznam musí obsahovať údaje, ako bola vec vybavená, kde je spis uložený a dátum uzatvorenia spisu.</w:t>
      </w:r>
    </w:p>
    <w:p w:rsidR="00285DDA" w:rsidRPr="003C280B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  <w:r w:rsidRPr="003C280B">
        <w:rPr>
          <w:rFonts w:ascii="Times New Roman" w:hAnsi="Times New Roman"/>
        </w:rPr>
        <w:t>(</w:t>
      </w:r>
      <w:r>
        <w:rPr>
          <w:rFonts w:ascii="Times New Roman" w:hAnsi="Times New Roman"/>
        </w:rPr>
        <w:t>12</w:t>
      </w:r>
      <w:r w:rsidRPr="003C280B">
        <w:rPr>
          <w:rFonts w:ascii="Times New Roman" w:hAnsi="Times New Roman"/>
        </w:rPr>
        <w:t>)</w:t>
      </w:r>
      <w:r w:rsidRPr="003C280B">
        <w:rPr>
          <w:rFonts w:ascii="Times New Roman" w:hAnsi="Times New Roman"/>
        </w:rPr>
        <w:tab/>
        <w:t>Spracovateľ môže mať u seba iba neuzatvorené spisy</w:t>
      </w:r>
      <w:r>
        <w:rPr>
          <w:rFonts w:ascii="Times New Roman" w:hAnsi="Times New Roman"/>
        </w:rPr>
        <w:t xml:space="preserve">, alebo spisy, ktoré majú charakter dlhodobej pracovnej pomôcky. 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A569E6" w:rsidRDefault="00285DDA" w:rsidP="001B728B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569E6">
        <w:rPr>
          <w:rFonts w:ascii="Times New Roman" w:hAnsi="Times New Roman"/>
          <w:b/>
          <w:bCs/>
        </w:rPr>
        <w:lastRenderedPageBreak/>
        <w:t>Čl. 11</w:t>
      </w:r>
    </w:p>
    <w:p w:rsidR="00285DDA" w:rsidRPr="00A569E6" w:rsidRDefault="00285DDA" w:rsidP="00285DDA">
      <w:pPr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A569E6">
        <w:rPr>
          <w:rFonts w:ascii="Times New Roman" w:hAnsi="Times New Roman"/>
          <w:b/>
          <w:bCs/>
        </w:rPr>
        <w:t xml:space="preserve">Vzťah obce a spoločného stavebného obecného úradu pri manipulácii </w:t>
      </w:r>
    </w:p>
    <w:p w:rsidR="00285DDA" w:rsidRPr="006C6D9D" w:rsidRDefault="00285DDA" w:rsidP="00285DDA">
      <w:pPr>
        <w:spacing w:after="0" w:line="240" w:lineRule="auto"/>
        <w:ind w:left="426" w:hanging="426"/>
        <w:jc w:val="center"/>
        <w:rPr>
          <w:rFonts w:ascii="Times New Roman" w:hAnsi="Times New Roman"/>
          <w:b/>
          <w:bCs/>
          <w:color w:val="FF0000"/>
        </w:rPr>
      </w:pPr>
      <w:r w:rsidRPr="00A569E6">
        <w:rPr>
          <w:rFonts w:ascii="Times New Roman" w:hAnsi="Times New Roman"/>
          <w:b/>
          <w:bCs/>
        </w:rPr>
        <w:t>s registratúrnymi záznamami</w:t>
      </w:r>
    </w:p>
    <w:p w:rsidR="00285DDA" w:rsidRPr="006C6D9D" w:rsidRDefault="00285DDA" w:rsidP="00285DDA">
      <w:pPr>
        <w:spacing w:after="0" w:line="240" w:lineRule="auto"/>
        <w:ind w:left="426" w:hanging="426"/>
        <w:jc w:val="center"/>
        <w:rPr>
          <w:rFonts w:ascii="Times New Roman" w:hAnsi="Times New Roman"/>
          <w:b/>
          <w:bCs/>
          <w:color w:val="FF0000"/>
        </w:rPr>
      </w:pPr>
    </w:p>
    <w:p w:rsidR="00285DDA" w:rsidRPr="00F72D1D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F72D1D">
        <w:rPr>
          <w:rFonts w:ascii="Times New Roman" w:hAnsi="Times New Roman"/>
        </w:rPr>
        <w:t xml:space="preserve">(1)  Na základe </w:t>
      </w:r>
      <w:r w:rsidR="00F72D1D" w:rsidRPr="00F72D1D">
        <w:rPr>
          <w:rFonts w:ascii="Times New Roman" w:hAnsi="Times New Roman"/>
        </w:rPr>
        <w:t>zmluvy č.1/2002 o zriadení spoločného obecného úradu obcí okresu Stropkov</w:t>
      </w:r>
      <w:r w:rsidRPr="00F72D1D">
        <w:rPr>
          <w:rFonts w:ascii="Times New Roman" w:hAnsi="Times New Roman"/>
        </w:rPr>
        <w:t xml:space="preserve"> zo dňa </w:t>
      </w:r>
      <w:r w:rsidR="00F72D1D" w:rsidRPr="00F72D1D">
        <w:rPr>
          <w:rFonts w:ascii="Times New Roman" w:hAnsi="Times New Roman"/>
        </w:rPr>
        <w:t>28.6.2002</w:t>
      </w:r>
      <w:r w:rsidRPr="00F72D1D">
        <w:rPr>
          <w:rFonts w:ascii="Times New Roman" w:hAnsi="Times New Roman"/>
        </w:rPr>
        <w:t xml:space="preserve"> vybavuje odborné agendy týkajúce sa územného rozhodovania a stavebného poriadku úradu, Spoločný obecný úrad vo Vyšnej Olšave so sídlom v Stropkove, Hlavná 7, 091 01.</w:t>
      </w:r>
    </w:p>
    <w:p w:rsidR="00285DDA" w:rsidRPr="006C6D9D" w:rsidRDefault="00285DDA" w:rsidP="00285DDA">
      <w:pPr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5D3B54" w:rsidRDefault="00285DDA" w:rsidP="00285DDA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D3B54">
        <w:rPr>
          <w:rFonts w:ascii="Times New Roman" w:hAnsi="Times New Roman"/>
        </w:rPr>
        <w:t>(2)  Stanovením vzájomného vzťahu v rámci manipulácie s registratúrnymi záznamami nezaniká zodpovednosť obce za správu registratúry v zmysle príslušných ustanovení zákona NR SR č. 395/2002 Z. z. Úrad je zodpovedný aj za riadny výkon vyraďovacieho konania v súlade so zákonom NR SR č. 395/2002 Z. z.</w:t>
      </w:r>
    </w:p>
    <w:p w:rsidR="00285DDA" w:rsidRPr="006C6D9D" w:rsidRDefault="00285DDA" w:rsidP="00285DDA">
      <w:pPr>
        <w:spacing w:after="0" w:line="240" w:lineRule="auto"/>
        <w:ind w:left="426" w:hanging="426"/>
        <w:rPr>
          <w:rFonts w:ascii="Times New Roman" w:hAnsi="Times New Roman"/>
          <w:b/>
          <w:bCs/>
          <w:color w:val="FF0000"/>
        </w:rPr>
      </w:pPr>
    </w:p>
    <w:p w:rsidR="00285DDA" w:rsidRPr="005D3B54" w:rsidRDefault="00285DDA" w:rsidP="00285DDA">
      <w:pPr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5D3B54">
        <w:rPr>
          <w:rFonts w:ascii="Times New Roman" w:hAnsi="Times New Roman"/>
          <w:b/>
          <w:bCs/>
        </w:rPr>
        <w:t>Čl. 12</w:t>
      </w:r>
    </w:p>
    <w:p w:rsidR="00285DDA" w:rsidRPr="005D3B54" w:rsidRDefault="00285DDA" w:rsidP="00285DDA">
      <w:pPr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5D3B54">
        <w:rPr>
          <w:rFonts w:ascii="Times New Roman" w:hAnsi="Times New Roman"/>
          <w:b/>
          <w:bCs/>
        </w:rPr>
        <w:t>Postup vybavovania odborných agend obcou a spoločným stavebným úradom</w:t>
      </w:r>
    </w:p>
    <w:p w:rsidR="00285DDA" w:rsidRPr="005D3B54" w:rsidRDefault="00285DDA" w:rsidP="00285DDA">
      <w:pPr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AA7DC5" w:rsidRDefault="00285DDA" w:rsidP="00285DDA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A7DC5">
        <w:rPr>
          <w:rFonts w:ascii="Times New Roman" w:hAnsi="Times New Roman"/>
        </w:rPr>
        <w:t>(1) Klient podáva žiadosť na obecnom úrade, prípadne priamo na pracovisku Spoločného obecného úradu, ktorý vybavuje odbornú agendu týkajúcu sa územného rozhodovania a stavebného poriadku. Pracovisko spoločného stavebného úradu žiadosť zaeviduje v registratúrnom denníku           (pridelí číslo spisu a registratúrnu značku, znak hodnoty a lehotu uloženia). K žiadosti priloží všetky potrebné doklady a predchádzajúce spisy, ak sú potrebné</w:t>
      </w:r>
      <w:r>
        <w:rPr>
          <w:rFonts w:ascii="Times New Roman" w:hAnsi="Times New Roman"/>
        </w:rPr>
        <w:t xml:space="preserve"> pre ďalšie vybavenie žiadosti a celý proces vybavenia zaznamená v obsahu spisu a vo svojom registratúrnom denníku.</w:t>
      </w:r>
    </w:p>
    <w:p w:rsidR="00285DDA" w:rsidRPr="00AA7DC5" w:rsidRDefault="00285DDA" w:rsidP="00285DDA">
      <w:pPr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AA7DC5" w:rsidRDefault="00285DDA" w:rsidP="00285DDA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A7DC5">
        <w:rPr>
          <w:rFonts w:ascii="Times New Roman" w:hAnsi="Times New Roman"/>
        </w:rPr>
        <w:t>(2) Spoločný stavebný obecný úrad komunikuje s klientom prostredníctvom obecného úradu. Vybavenia žiadosti, resp. čiastkové vybavenia (pozvánka na rokovanie, žiadosť o doplnenie údajov a pod. ) zasiela spoločný stavebný úrad obecnému úradu.</w:t>
      </w:r>
    </w:p>
    <w:p w:rsidR="00285DDA" w:rsidRPr="006C6D9D" w:rsidRDefault="00285DDA" w:rsidP="00285DDA">
      <w:pPr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6C6D9D" w:rsidRDefault="00285DDA" w:rsidP="00285DDA">
      <w:pPr>
        <w:spacing w:after="0" w:line="240" w:lineRule="auto"/>
        <w:ind w:left="426" w:hanging="426"/>
        <w:rPr>
          <w:rFonts w:ascii="Times New Roman" w:hAnsi="Times New Roman"/>
          <w:color w:val="FF0000"/>
        </w:rPr>
      </w:pPr>
      <w:r w:rsidRPr="00E83A02">
        <w:rPr>
          <w:rFonts w:ascii="Times New Roman" w:hAnsi="Times New Roman"/>
        </w:rPr>
        <w:t>(3)  Vybavený spis sa uloží v registratúre obecného úradu a po uplynutí stanovených lehôt uloženia ho predpísaným spôsobom vyradí (siedma časť registratúrneho poriadku - Vyraďovanie spisov).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1</w:t>
      </w:r>
      <w:r>
        <w:rPr>
          <w:rFonts w:ascii="Times New Roman" w:hAnsi="Times New Roman"/>
          <w:b/>
        </w:rPr>
        <w:t>3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Používanie pečiatok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Používanie pečiatok a ich evidenciu upravuje osobitný predpis.</w:t>
      </w:r>
      <w:r w:rsidRPr="00426892">
        <w:rPr>
          <w:rStyle w:val="Odkaznapoznmkupodiarou"/>
          <w:rFonts w:ascii="Times New Roman" w:hAnsi="Times New Roman"/>
        </w:rPr>
        <w:footnoteReference w:id="17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Obecný úrad používa úradnú podlhovastú (nápisovú) pečiatku, ktorú na registratúrnych záznamoch odtláča modrou farbou. Jej text je zhodný s textom záhlavia dokumentu, na ktorý sa pečiatka odtláča. Obecný úrad používa okrúhlu pečiatku so štátnym</w:t>
      </w:r>
      <w:r w:rsidR="00F72D1D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znakom Slovenskej republiky a okrúhlu pečiatku s obecným erbom</w:t>
      </w:r>
      <w:r w:rsidRPr="00BB3C85">
        <w:rPr>
          <w:rFonts w:ascii="Times New Roman" w:hAnsi="Times New Roman"/>
        </w:rPr>
        <w:t>,</w:t>
      </w:r>
      <w:r w:rsidR="00F72D1D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ktoré odtláča červenou farbou. </w:t>
      </w:r>
      <w:r w:rsidR="00F72D1D">
        <w:rPr>
          <w:rFonts w:ascii="Times New Roman" w:hAnsi="Times New Roman"/>
        </w:rPr>
        <w:t>Obecný úrad používa prezentačnú pečiatku na potvrdzovanie prijatia došlých zásielok. Odtláča sa červenou farbou (príloha č. 2).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Default="00285DDA" w:rsidP="008E24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 </w:t>
      </w:r>
      <w:r w:rsidRPr="00426892">
        <w:rPr>
          <w:rFonts w:ascii="Times New Roman" w:hAnsi="Times New Roman"/>
        </w:rPr>
        <w:t xml:space="preserve">Ak obecný úrad používa niekoľko pečiatok toho istého typu s rovnakým textom, rozlišujú sa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číslom, ktoré musí byť v odtlačku pečiatky čitateľné.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426892" w:rsidRDefault="00285DDA" w:rsidP="008E24B7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(4)</w:t>
      </w:r>
      <w:r w:rsidRPr="00426892">
        <w:rPr>
          <w:rFonts w:ascii="Times New Roman" w:hAnsi="Times New Roman"/>
        </w:rPr>
        <w:tab/>
      </w:r>
      <w:r w:rsidR="001B728B">
        <w:rPr>
          <w:rFonts w:ascii="Times New Roman" w:hAnsi="Times New Roman"/>
        </w:rPr>
        <w:t>Starosta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vedie evidenciu úradných pečiatok.</w:t>
      </w:r>
      <w:r w:rsidRPr="00426892">
        <w:rPr>
          <w:rStyle w:val="Odkaznapoznmkupodiarou"/>
          <w:rFonts w:ascii="Times New Roman" w:hAnsi="Times New Roman"/>
        </w:rPr>
        <w:footnoteReference w:id="18"/>
      </w:r>
      <w:r w:rsidRPr="00426892">
        <w:rPr>
          <w:rFonts w:ascii="Times New Roman" w:hAnsi="Times New Roman"/>
        </w:rPr>
        <w:t>Evidencia obsahuje odtlačok pečiatky s uvedením mena, priezviska a funkcie osoby, ktorá ju prevzala a používa.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  <w:color w:val="00B050"/>
        </w:rPr>
      </w:pPr>
    </w:p>
    <w:p w:rsidR="00285DDA" w:rsidRPr="000A73C7" w:rsidRDefault="00285DDA" w:rsidP="008E24B7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(5)</w:t>
      </w:r>
      <w:r w:rsidRPr="00426892">
        <w:rPr>
          <w:rFonts w:ascii="Times New Roman" w:hAnsi="Times New Roman"/>
        </w:rPr>
        <w:tab/>
        <w:t xml:space="preserve">Odtlačok pečiatky netvorí právne nevyhnutnú súčasť registratúrneho záznamu. Odtláča sa spravidla vtedy, ak tak ustanovuje všeobecne záväzný právny predpis alebo zaužívaná prax v obchodnom </w:t>
      </w:r>
      <w:r w:rsidRPr="000A73C7">
        <w:rPr>
          <w:rFonts w:ascii="Times New Roman" w:hAnsi="Times New Roman"/>
        </w:rPr>
        <w:t>alebo úradnom styku.</w:t>
      </w:r>
    </w:p>
    <w:p w:rsidR="00285DDA" w:rsidRPr="000A73C7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  <w:r w:rsidRPr="000A73C7">
        <w:rPr>
          <w:rFonts w:ascii="Times New Roman" w:hAnsi="Times New Roman"/>
        </w:rPr>
        <w:lastRenderedPageBreak/>
        <w:t>(6)</w:t>
      </w:r>
      <w:r w:rsidRPr="000A73C7">
        <w:rPr>
          <w:rFonts w:ascii="Times New Roman" w:hAnsi="Times New Roman"/>
        </w:rPr>
        <w:tab/>
        <w:t xml:space="preserve">Elektronický registratúrny záznam ani jeho neelektronickú kópiu úrad odtlačkom úradnej pečiatky neoznačuje.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1</w:t>
      </w:r>
      <w:r>
        <w:rPr>
          <w:rFonts w:ascii="Times New Roman" w:hAnsi="Times New Roman"/>
          <w:b/>
        </w:rPr>
        <w:t>4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Podpisovanie a rozmnožovanie  registratúrnych záznamov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Podpisovanie registratúrnych záznamov upravuje osobitný predpis.</w:t>
      </w:r>
      <w:r w:rsidRPr="00426892">
        <w:rPr>
          <w:rStyle w:val="Odkaznapoznmkupodiarou"/>
          <w:rFonts w:ascii="Times New Roman" w:hAnsi="Times New Roman"/>
        </w:rPr>
        <w:footnoteReference w:id="19"/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Registratúrny záznam podpisuje starosta obce alebo jeho zástupca</w:t>
      </w:r>
      <w:r w:rsidRPr="00576E37">
        <w:rPr>
          <w:rFonts w:ascii="Times New Roman" w:hAnsi="Times New Roman"/>
        </w:rPr>
        <w:t>.</w:t>
      </w:r>
      <w:r w:rsidR="006D2514">
        <w:rPr>
          <w:rFonts w:ascii="Times New Roman" w:hAnsi="Times New Roman"/>
        </w:rPr>
        <w:t xml:space="preserve"> </w:t>
      </w:r>
      <w:r w:rsidRPr="00576E37">
        <w:rPr>
          <w:rFonts w:ascii="Times New Roman" w:hAnsi="Times New Roman"/>
        </w:rPr>
        <w:t>Z podpisového práva vyplýva aj zodpovednosť za vecnú a formálnu správnosť podpisovaného záznamu.</w:t>
      </w:r>
      <w:r w:rsidRPr="00576E37">
        <w:rPr>
          <w:rStyle w:val="Odkaznapoznmkupodiarou"/>
          <w:rFonts w:ascii="Times New Roman" w:hAnsi="Times New Roman"/>
        </w:rPr>
        <w:footnoteReference w:id="20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B050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Na registratúrny záznam sa umiestňuje spravidla jeden podpis</w:t>
      </w:r>
      <w:r w:rsidRPr="00426892">
        <w:rPr>
          <w:rFonts w:ascii="Times New Roman" w:hAnsi="Times New Roman"/>
          <w:color w:val="00B050"/>
        </w:rPr>
        <w:t>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(4)</w:t>
      </w:r>
      <w:r w:rsidRPr="00426892">
        <w:rPr>
          <w:rFonts w:ascii="Times New Roman" w:hAnsi="Times New Roman"/>
        </w:rPr>
        <w:tab/>
        <w:t>Meno a priezvisko, ako aj funkčné označenie podpisujúceho sa vytlačia. Ak originál neelektronického registratúrneho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záznamu v neprítomnosti starostu obce podpisuje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jeho zástupca, vyhotoví sa registratúrny záznam s podpisovou doložkou starostu obce a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pripojí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pred svoj podpis skratku „v z.“ (v zastúpení).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700A51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(5)</w:t>
      </w:r>
      <w:r w:rsidRPr="00426892">
        <w:rPr>
          <w:rFonts w:ascii="Times New Roman" w:hAnsi="Times New Roman"/>
        </w:rPr>
        <w:tab/>
        <w:t>Ak sa neelektronické registratúrne záznamy odovzdávajú na rozmnožovanie, uvedie sa na registratúrny záznam za vytlačeným menom a</w:t>
      </w:r>
      <w:r w:rsidR="006D2514">
        <w:rPr>
          <w:rFonts w:ascii="Times New Roman" w:hAnsi="Times New Roman"/>
        </w:rPr>
        <w:t> </w:t>
      </w:r>
      <w:r w:rsidRPr="00700A51">
        <w:rPr>
          <w:rFonts w:ascii="Times New Roman" w:hAnsi="Times New Roman"/>
        </w:rPr>
        <w:t>priezviskom</w:t>
      </w:r>
      <w:r w:rsidR="006D2514">
        <w:rPr>
          <w:rFonts w:ascii="Times New Roman" w:hAnsi="Times New Roman"/>
        </w:rPr>
        <w:t xml:space="preserve"> </w:t>
      </w:r>
      <w:r w:rsidR="008E24B7">
        <w:rPr>
          <w:rFonts w:ascii="Times New Roman" w:hAnsi="Times New Roman"/>
        </w:rPr>
        <w:t xml:space="preserve">starostu obce skratka „v. </w:t>
      </w:r>
      <w:r w:rsidRPr="00700A51">
        <w:rPr>
          <w:rFonts w:ascii="Times New Roman" w:hAnsi="Times New Roman"/>
        </w:rPr>
        <w:t>r.“ (vlastnou rukou). Starosta obce podpíše iba originál registratúrneho záznamu.</w:t>
      </w:r>
    </w:p>
    <w:p w:rsidR="00285DDA" w:rsidRPr="00700A51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700A51">
        <w:rPr>
          <w:rFonts w:ascii="Times New Roman" w:hAnsi="Times New Roman"/>
        </w:rPr>
        <w:t>(6)</w:t>
      </w:r>
      <w:r w:rsidRPr="00700A51">
        <w:rPr>
          <w:rFonts w:ascii="Times New Roman" w:hAnsi="Times New Roman"/>
        </w:rPr>
        <w:tab/>
        <w:t xml:space="preserve">Elektronický registratúrny záznam sa autorizuje kvalifikovaným elektronickým podpisom vyhotoveným s použitím mandátneho certifikátu alebo kvalifikovanou elektronickou pečaťou, ku ktorým sa pripojí kvalifikovaná elektronická časová pečiatka. </w:t>
      </w:r>
    </w:p>
    <w:p w:rsidR="00285DDA" w:rsidRPr="00700A51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700A51" w:rsidRDefault="00285DDA" w:rsidP="008E24B7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trike/>
        </w:rPr>
      </w:pPr>
      <w:r w:rsidRPr="00700A51">
        <w:rPr>
          <w:rFonts w:ascii="Times New Roman" w:hAnsi="Times New Roman"/>
        </w:rPr>
        <w:t>(7)</w:t>
      </w:r>
      <w:r w:rsidRPr="00700A51">
        <w:rPr>
          <w:rFonts w:ascii="Times New Roman" w:hAnsi="Times New Roman"/>
        </w:rPr>
        <w:tab/>
      </w:r>
      <w:r w:rsidRPr="00F5514C">
        <w:rPr>
          <w:rFonts w:ascii="Times New Roman" w:hAnsi="Times New Roman"/>
        </w:rPr>
        <w:t xml:space="preserve">Elektronické prílohy vo formáte PDF obecný úrad autorizuje </w:t>
      </w:r>
      <w:r w:rsidRPr="00700A51">
        <w:rPr>
          <w:rFonts w:ascii="Times New Roman" w:hAnsi="Times New Roman"/>
        </w:rPr>
        <w:t>použitím mandátneho certifikátu alebo kvalifikovanou elektronickou pečaťou, ku ktorým sa pripojí kvalifikovaná elektronická časová pečiatka</w:t>
      </w:r>
      <w:r>
        <w:rPr>
          <w:rFonts w:ascii="Times New Roman" w:hAnsi="Times New Roman"/>
          <w:i/>
        </w:rPr>
        <w:t>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1</w:t>
      </w:r>
      <w:r>
        <w:rPr>
          <w:rFonts w:ascii="Times New Roman" w:hAnsi="Times New Roman"/>
          <w:b/>
        </w:rPr>
        <w:t>5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Odosielanie zásielok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Odosielanie zásielok upravuje osobitný predpis.</w:t>
      </w:r>
      <w:r w:rsidRPr="00426892">
        <w:rPr>
          <w:rStyle w:val="Odkaznapoznmkupodiarou"/>
          <w:rFonts w:ascii="Times New Roman" w:hAnsi="Times New Roman"/>
        </w:rPr>
        <w:footnoteReference w:id="21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</w:r>
      <w:r w:rsidRPr="00A21573">
        <w:rPr>
          <w:rFonts w:ascii="Times New Roman" w:hAnsi="Times New Roman"/>
        </w:rPr>
        <w:t>Neelektronické zásielky sa odosielajú obyčajnou poštou, doporučene, na návratku (doručenku), alebo kuriérnymi službami.</w:t>
      </w:r>
      <w:r w:rsidR="006D2514">
        <w:rPr>
          <w:rFonts w:ascii="Times New Roman" w:hAnsi="Times New Roman"/>
        </w:rPr>
        <w:t xml:space="preserve"> </w:t>
      </w:r>
      <w:r w:rsidRPr="00A21573">
        <w:rPr>
          <w:rFonts w:ascii="Times New Roman" w:hAnsi="Times New Roman"/>
        </w:rPr>
        <w:t>Elektronické zásielky sa odosielajú prostredníctvom elektronickej schránky, elektronickej pošty alebo inými elektronickými prostriedkami.</w:t>
      </w:r>
      <w:r w:rsidR="006D2514">
        <w:rPr>
          <w:rFonts w:ascii="Times New Roman" w:hAnsi="Times New Roman"/>
        </w:rPr>
        <w:t xml:space="preserve"> </w:t>
      </w:r>
      <w:r w:rsidRPr="007805AE">
        <w:rPr>
          <w:rFonts w:ascii="Times New Roman" w:hAnsi="Times New Roman"/>
        </w:rPr>
        <w:t xml:space="preserve">Na doručovanie elektronických registratúrnych záznamov pri výkone verejnej moci sa vzťahuje § 29 zákona </w:t>
      </w:r>
      <w:r w:rsidRPr="007805AE">
        <w:rPr>
          <w:rFonts w:ascii="Times New Roman" w:hAnsi="Times New Roman"/>
        </w:rPr>
        <w:br/>
        <w:t>o e-</w:t>
      </w:r>
      <w:proofErr w:type="spellStart"/>
      <w:r w:rsidRPr="007805AE">
        <w:rPr>
          <w:rFonts w:ascii="Times New Roman" w:hAnsi="Times New Roman"/>
        </w:rPr>
        <w:t>Governmente</w:t>
      </w:r>
      <w:proofErr w:type="spellEnd"/>
      <w:r w:rsidRPr="007805AE">
        <w:rPr>
          <w:rFonts w:ascii="Times New Roman" w:hAnsi="Times New Roman"/>
        </w:rPr>
        <w:t xml:space="preserve"> v znení zákona č. 273/2015 Z. z</w:t>
      </w:r>
      <w:r w:rsidRPr="00FD3978">
        <w:rPr>
          <w:rFonts w:ascii="Times New Roman" w:hAnsi="Times New Roman"/>
          <w:color w:val="00B050"/>
        </w:rPr>
        <w:t xml:space="preserve">. 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</w:rPr>
      </w:pPr>
      <w:r w:rsidRPr="00A21573">
        <w:rPr>
          <w:rFonts w:ascii="Times New Roman" w:hAnsi="Times New Roman"/>
        </w:rPr>
        <w:t>(3)</w:t>
      </w:r>
      <w:r w:rsidRPr="00A21573">
        <w:rPr>
          <w:rFonts w:ascii="Times New Roman" w:hAnsi="Times New Roman"/>
        </w:rPr>
        <w:tab/>
        <w:t>Elektronický registratúrny záznam vyhotovený obecným úradom pri výkone verejnej moci môže byť odosielaný aj v podobe listinného rovnopisu</w:t>
      </w:r>
      <w:r w:rsidRPr="00FD3978">
        <w:rPr>
          <w:rFonts w:ascii="Times New Roman" w:hAnsi="Times New Roman"/>
        </w:rPr>
        <w:t xml:space="preserve">; </w:t>
      </w:r>
      <w:r w:rsidRPr="00397E93">
        <w:rPr>
          <w:rFonts w:ascii="Times New Roman" w:hAnsi="Times New Roman"/>
        </w:rPr>
        <w:t>nezakladá sa do spisu.</w:t>
      </w:r>
      <w:r w:rsidR="006D2514">
        <w:rPr>
          <w:rFonts w:ascii="Times New Roman" w:hAnsi="Times New Roman"/>
        </w:rPr>
        <w:t xml:space="preserve"> </w:t>
      </w:r>
      <w:r w:rsidRPr="00A21573">
        <w:rPr>
          <w:rFonts w:ascii="Times New Roman" w:hAnsi="Times New Roman"/>
        </w:rPr>
        <w:t xml:space="preserve">Podmienkou automatizovaného odosielania listinného rovnopisu je vyhotovenie pôvodného elektronického registratúrneho záznamu v podobe </w:t>
      </w:r>
      <w:r w:rsidRPr="00661E5E">
        <w:rPr>
          <w:rFonts w:ascii="Times New Roman" w:hAnsi="Times New Roman"/>
        </w:rPr>
        <w:t>elektronického formulára. Prílohy elektronického registratúrneho záznamu obecný úrad vyhotovuje vo formátoch podľa osobitného predpisu</w:t>
      </w:r>
      <w:r w:rsidRPr="00661E5E">
        <w:rPr>
          <w:rStyle w:val="Odkaznapoznmkupodiarou"/>
          <w:rFonts w:ascii="Times New Roman" w:hAnsi="Times New Roman"/>
        </w:rPr>
        <w:footnoteReference w:id="22"/>
      </w:r>
      <w:r w:rsidRPr="00661E5E">
        <w:rPr>
          <w:rFonts w:ascii="Times New Roman" w:hAnsi="Times New Roman"/>
        </w:rPr>
        <w:t>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5A13E0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5A13E0">
        <w:rPr>
          <w:rFonts w:ascii="Times New Roman" w:hAnsi="Times New Roman"/>
        </w:rPr>
        <w:t>(4)  Ak nejde o doručovanie pri výkone verejnej moci, registratúrny záznam vyhotovený úradom môže byť odosielaný aj v podobe zaručenej konverzie pôvodného dokumentu;</w:t>
      </w:r>
      <w:r w:rsidR="006D2514">
        <w:rPr>
          <w:rFonts w:ascii="Times New Roman" w:hAnsi="Times New Roman"/>
        </w:rPr>
        <w:t xml:space="preserve"> </w:t>
      </w:r>
      <w:r w:rsidRPr="005A13E0">
        <w:rPr>
          <w:rFonts w:ascii="Times New Roman" w:hAnsi="Times New Roman"/>
        </w:rPr>
        <w:t xml:space="preserve">nezakladá sa do spisu. Z odoslaného registratúrneho záznamu môže úrad vyhotoviť zaručenú konverziu pôvodného dokumentu aj na žiadosť adresáta. 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21573">
        <w:rPr>
          <w:rFonts w:ascii="Times New Roman" w:hAnsi="Times New Roman"/>
        </w:rPr>
        <w:lastRenderedPageBreak/>
        <w:t>(</w:t>
      </w:r>
      <w:r>
        <w:rPr>
          <w:rFonts w:ascii="Times New Roman" w:hAnsi="Times New Roman"/>
        </w:rPr>
        <w:t>5</w:t>
      </w:r>
      <w:r w:rsidRPr="00A21573">
        <w:rPr>
          <w:rFonts w:ascii="Times New Roman" w:hAnsi="Times New Roman"/>
        </w:rPr>
        <w:t>)</w:t>
      </w:r>
      <w:r w:rsidRPr="00A21573">
        <w:rPr>
          <w:rFonts w:ascii="Times New Roman" w:hAnsi="Times New Roman"/>
        </w:rPr>
        <w:tab/>
      </w:r>
      <w:r w:rsidR="00FF3099">
        <w:rPr>
          <w:rFonts w:ascii="Times New Roman" w:hAnsi="Times New Roman"/>
        </w:rPr>
        <w:t xml:space="preserve">Starosta </w:t>
      </w:r>
      <w:r w:rsidRPr="00A21573">
        <w:rPr>
          <w:rFonts w:ascii="Times New Roman" w:hAnsi="Times New Roman"/>
        </w:rPr>
        <w:t>roztriedi registratúrne záznamy podľa spôsobu odoslania. Zásielky adresátom, s ktorými je pravidelný poštový styk, spravidla združuje do spoločnej obálky.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21573">
        <w:rPr>
          <w:rFonts w:ascii="Times New Roman" w:hAnsi="Times New Roman"/>
        </w:rPr>
        <w:t>(</w:t>
      </w:r>
      <w:r>
        <w:rPr>
          <w:rFonts w:ascii="Times New Roman" w:hAnsi="Times New Roman"/>
        </w:rPr>
        <w:t>6</w:t>
      </w:r>
      <w:r w:rsidRPr="00A21573">
        <w:rPr>
          <w:rFonts w:ascii="Times New Roman" w:hAnsi="Times New Roman"/>
        </w:rPr>
        <w:t>)</w:t>
      </w:r>
      <w:r w:rsidRPr="00A21573">
        <w:rPr>
          <w:rFonts w:ascii="Times New Roman" w:hAnsi="Times New Roman"/>
        </w:rPr>
        <w:tab/>
        <w:t xml:space="preserve">Neelektronické doporučené zásielky, doporučené zásielky 1. triedy a zásielky na návratku (doručenku) sa zapisujú do poštových podacích hárkov(neelektronických alebo elektronických) </w:t>
      </w:r>
      <w:r>
        <w:rPr>
          <w:rFonts w:ascii="Times New Roman" w:hAnsi="Times New Roman"/>
        </w:rPr>
        <w:br/>
      </w:r>
      <w:r w:rsidRPr="00A21573">
        <w:rPr>
          <w:rFonts w:ascii="Times New Roman" w:hAnsi="Times New Roman"/>
        </w:rPr>
        <w:t>v ktorých poštový podnik potvrdzuje prevzatie na prepravu.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21573">
        <w:rPr>
          <w:rFonts w:ascii="Times New Roman" w:hAnsi="Times New Roman"/>
        </w:rPr>
        <w:t>(</w:t>
      </w:r>
      <w:r>
        <w:rPr>
          <w:rFonts w:ascii="Times New Roman" w:hAnsi="Times New Roman"/>
        </w:rPr>
        <w:t>7</w:t>
      </w:r>
      <w:r w:rsidRPr="00A21573">
        <w:rPr>
          <w:rFonts w:ascii="Times New Roman" w:hAnsi="Times New Roman"/>
        </w:rPr>
        <w:t>)</w:t>
      </w:r>
      <w:r w:rsidRPr="00A21573">
        <w:rPr>
          <w:rFonts w:ascii="Times New Roman" w:hAnsi="Times New Roman"/>
        </w:rPr>
        <w:tab/>
        <w:t>Na podpísané návratky</w:t>
      </w:r>
      <w:r w:rsidR="006D2514">
        <w:rPr>
          <w:rFonts w:ascii="Times New Roman" w:hAnsi="Times New Roman"/>
        </w:rPr>
        <w:t xml:space="preserve"> </w:t>
      </w:r>
      <w:r w:rsidR="00FF3099">
        <w:rPr>
          <w:rFonts w:ascii="Times New Roman" w:hAnsi="Times New Roman"/>
        </w:rPr>
        <w:t>starosta</w:t>
      </w:r>
      <w:r w:rsidR="006D2514">
        <w:rPr>
          <w:rFonts w:ascii="Times New Roman" w:hAnsi="Times New Roman"/>
        </w:rPr>
        <w:t xml:space="preserve"> </w:t>
      </w:r>
      <w:r w:rsidRPr="00A21573">
        <w:rPr>
          <w:rFonts w:ascii="Times New Roman" w:hAnsi="Times New Roman"/>
        </w:rPr>
        <w:t>zaznamená dátum doručenia a návratku odovzdá spracovateľovi na založenie do spisu</w:t>
      </w:r>
      <w:r w:rsidR="006D2514">
        <w:rPr>
          <w:rFonts w:ascii="Times New Roman" w:hAnsi="Times New Roman"/>
        </w:rPr>
        <w:t xml:space="preserve"> </w:t>
      </w:r>
      <w:r w:rsidRPr="00A21573">
        <w:rPr>
          <w:rFonts w:ascii="Times New Roman" w:hAnsi="Times New Roman"/>
        </w:rPr>
        <w:t xml:space="preserve">a zaznačenie informácie o stave vybavenia alebo ju vloží do uzatvoreného spisu. 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8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Pri osobnom prevzatí zásielky adresátom sa odovzdá zásielka fyzickej osobe po preukázaní jej osobnej totožnosti občianskym preukazom,</w:t>
      </w:r>
      <w:r w:rsidR="006D2514">
        <w:rPr>
          <w:rFonts w:ascii="Times New Roman" w:hAnsi="Times New Roman"/>
        </w:rPr>
        <w:t xml:space="preserve"> </w:t>
      </w:r>
      <w:r w:rsidRPr="005A3784">
        <w:rPr>
          <w:rFonts w:ascii="Times New Roman" w:hAnsi="Times New Roman"/>
        </w:rPr>
        <w:t>cestovným dokladom,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úradným preukazom alebo overeným splnomocnením adresáta. Prevzatie zásielky sa podpisuje na kópii registratúrneho záznamu alebo na doručovacom lístku s uvedením dátumu prevzatia. Údaj o osobnom prevzatí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 xml:space="preserve">sa uvedie v evidencii slovami „Prevzaté osobne“. 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  <w:bCs/>
        </w:rPr>
        <w:t>PIATA</w:t>
      </w:r>
      <w:r w:rsidRPr="005114EF">
        <w:rPr>
          <w:rFonts w:ascii="Times New Roman" w:hAnsi="Times New Roman"/>
          <w:b/>
        </w:rPr>
        <w:t xml:space="preserve"> ČASŤ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UKLADANIE SPISOV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1</w:t>
      </w:r>
      <w:r>
        <w:rPr>
          <w:rFonts w:ascii="Times New Roman" w:hAnsi="Times New Roman"/>
          <w:b/>
        </w:rPr>
        <w:t>6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Registratúrny plán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Registratúrny plán usporadúva registratúru obecného úradu do vecných skupín podľa jednotlivých úsekov činnosti obecného úradu. Jednotlivým vecným skupinám spisov určuje registratúrnu značku, znak hodnoty a lehotu uloženia.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Registratúrna značka sa ustanovuje v registratúrnom pláne pre vecnú skupinu spisov. Registratúrna značka určuje ich miesto v registratúre obecného úradu. Skladá sa z abecednej skratky alebo alfanumerickej skratky, pričom prvé písmeno označuje typ agendy, druhé písmeno vecnú skupinu spisov v rámci danej agendy a číslica druh registratúrneho záznamu v rámci danej vecnej skupiny.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Registratúrny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plán a jeho zmeny a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dodatky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pripravuje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administratívny zamestnanec v spolupráci s archívom.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1</w:t>
      </w:r>
      <w:r>
        <w:rPr>
          <w:rFonts w:ascii="Times New Roman" w:hAnsi="Times New Roman"/>
          <w:b/>
        </w:rPr>
        <w:t>7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Registratúra obecného úradu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21573">
        <w:rPr>
          <w:rFonts w:ascii="Times New Roman" w:hAnsi="Times New Roman"/>
        </w:rPr>
        <w:t>(1)</w:t>
      </w:r>
      <w:r w:rsidRPr="00A21573">
        <w:rPr>
          <w:rFonts w:ascii="Times New Roman" w:hAnsi="Times New Roman"/>
        </w:rPr>
        <w:tab/>
        <w:t>Ukladanie registratúrnych záznamov a spisov a vedenie príručnej registratúry upravuje osobitný predpis.</w:t>
      </w:r>
      <w:r w:rsidRPr="00A21573">
        <w:rPr>
          <w:rStyle w:val="Odkaznapoznmkupodiarou"/>
          <w:rFonts w:ascii="Times New Roman" w:hAnsi="Times New Roman"/>
        </w:rPr>
        <w:footnoteReference w:id="23"/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21573">
        <w:rPr>
          <w:rFonts w:ascii="Times New Roman" w:hAnsi="Times New Roman"/>
        </w:rPr>
        <w:t>(2)</w:t>
      </w:r>
      <w:r w:rsidRPr="00A21573">
        <w:rPr>
          <w:rFonts w:ascii="Times New Roman" w:hAnsi="Times New Roman"/>
        </w:rPr>
        <w:tab/>
      </w:r>
      <w:r w:rsidRPr="008904AB">
        <w:rPr>
          <w:rFonts w:ascii="Times New Roman" w:hAnsi="Times New Roman"/>
        </w:rPr>
        <w:t>Elektronický registratúrny zázn</w:t>
      </w:r>
      <w:r>
        <w:rPr>
          <w:rFonts w:ascii="Times New Roman" w:hAnsi="Times New Roman"/>
        </w:rPr>
        <w:t xml:space="preserve">am a elektronický spis sa  ukladá </w:t>
      </w:r>
      <w:r w:rsidR="00F72D1D">
        <w:rPr>
          <w:rFonts w:ascii="Times New Roman" w:hAnsi="Times New Roman"/>
        </w:rPr>
        <w:t xml:space="preserve">v elektronickom systéme na správu registratúry </w:t>
      </w:r>
      <w:r w:rsidRPr="00016A63">
        <w:rPr>
          <w:rFonts w:ascii="Times New Roman" w:hAnsi="Times New Roman"/>
        </w:rPr>
        <w:t>až do svojho vyradenia</w:t>
      </w:r>
      <w:r>
        <w:rPr>
          <w:rFonts w:ascii="Times New Roman" w:hAnsi="Times New Roman"/>
        </w:rPr>
        <w:t>.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A21573">
        <w:rPr>
          <w:rFonts w:ascii="Times New Roman" w:hAnsi="Times New Roman"/>
        </w:rPr>
        <w:t>(3)</w:t>
      </w:r>
      <w:r w:rsidRPr="00A21573">
        <w:rPr>
          <w:rFonts w:ascii="Times New Roman" w:hAnsi="Times New Roman"/>
        </w:rPr>
        <w:tab/>
        <w:t>Spracovateľ alebo administratívny zamestnanec pred uzatvorením spisu skontroluje jeho úplnosť podľa obsahu spisu. Ak je spis neúplný, zodpovedá za jeho doplnenie.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A21573">
        <w:rPr>
          <w:rFonts w:ascii="Times New Roman" w:hAnsi="Times New Roman"/>
        </w:rPr>
        <w:t>(4)   Uzatvorený spis sa ukladá takto:</w:t>
      </w:r>
    </w:p>
    <w:p w:rsidR="00285DDA" w:rsidRPr="00AC0062" w:rsidRDefault="00285DDA" w:rsidP="00FF3099">
      <w:pPr>
        <w:autoSpaceDE w:val="0"/>
        <w:autoSpaceDN w:val="0"/>
        <w:adjustRightInd w:val="0"/>
        <w:spacing w:after="0" w:line="240" w:lineRule="auto"/>
        <w:ind w:left="708" w:hanging="282"/>
        <w:jc w:val="both"/>
        <w:rPr>
          <w:rFonts w:ascii="Times New Roman" w:hAnsi="Times New Roman"/>
        </w:rPr>
      </w:pPr>
      <w:r w:rsidRPr="00A21573">
        <w:rPr>
          <w:rFonts w:ascii="Times New Roman" w:hAnsi="Times New Roman"/>
        </w:rPr>
        <w:t xml:space="preserve">a) </w:t>
      </w:r>
      <w:r w:rsidRPr="00AC0062">
        <w:rPr>
          <w:rFonts w:ascii="Times New Roman" w:hAnsi="Times New Roman"/>
        </w:rPr>
        <w:t>elektronický spis v</w:t>
      </w:r>
      <w:r w:rsidR="00FF3099">
        <w:rPr>
          <w:rFonts w:ascii="Times New Roman" w:hAnsi="Times New Roman"/>
        </w:rPr>
        <w:t> elektronickej príručnej registratúre a v elektronickom registratúrnom stredisku v elektronickom systéme správy registratúry alebo v module dlhodobého uchovávania alebo v agendovom informačnom s</w:t>
      </w:r>
      <w:r w:rsidRPr="00FC4B9E">
        <w:rPr>
          <w:rFonts w:ascii="Times New Roman" w:hAnsi="Times New Roman"/>
        </w:rPr>
        <w:t>ystéme, elektronickej schránke</w:t>
      </w:r>
      <w:r w:rsidR="00FF3099">
        <w:rPr>
          <w:rFonts w:ascii="Times New Roman" w:hAnsi="Times New Roman"/>
        </w:rPr>
        <w:t>.</w:t>
      </w:r>
    </w:p>
    <w:p w:rsidR="00285DDA" w:rsidRPr="00AC0062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</w:rPr>
      </w:pPr>
      <w:r w:rsidRPr="00AC0062">
        <w:rPr>
          <w:rFonts w:ascii="Times New Roman" w:hAnsi="Times New Roman"/>
        </w:rPr>
        <w:t>b) neelektronický spis v príručnej registratúre a registratúrnom stredisku</w:t>
      </w:r>
      <w:r w:rsidRPr="00AC0062">
        <w:rPr>
          <w:rStyle w:val="Odkaznapoznmkupodiarou"/>
          <w:rFonts w:ascii="Times New Roman" w:hAnsi="Times New Roman"/>
        </w:rPr>
        <w:footnoteReference w:id="24"/>
      </w:r>
      <w:r w:rsidRPr="00AC0062">
        <w:rPr>
          <w:rFonts w:ascii="Times New Roman" w:hAnsi="Times New Roman"/>
        </w:rPr>
        <w:t>,</w:t>
      </w:r>
    </w:p>
    <w:p w:rsidR="00285DDA" w:rsidRPr="00584A89" w:rsidRDefault="00285DDA" w:rsidP="00285DDA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B050"/>
        </w:rPr>
      </w:pPr>
      <w:r w:rsidRPr="00AC0062">
        <w:rPr>
          <w:rFonts w:ascii="Times New Roman" w:hAnsi="Times New Roman"/>
        </w:rPr>
        <w:lastRenderedPageBreak/>
        <w:t>c) kombinovaný spis tak, že jeho elektronické registratúrne záznamy sa ukladajú v</w:t>
      </w:r>
      <w:r w:rsidR="00FF3099">
        <w:rPr>
          <w:rFonts w:ascii="Times New Roman" w:hAnsi="Times New Roman"/>
        </w:rPr>
        <w:t xml:space="preserve"> elektronickej príručnej registratúre a elektronickom registratúrnom stredisku v elektronickom systéme správy registratúry, v module dlhodobého uchovávania alebo v agendovom informačnom systéme a jeho  </w:t>
      </w:r>
      <w:r w:rsidRPr="00A21573">
        <w:rPr>
          <w:rFonts w:ascii="Times New Roman" w:hAnsi="Times New Roman"/>
        </w:rPr>
        <w:t xml:space="preserve">neelektronické </w:t>
      </w:r>
      <w:r>
        <w:rPr>
          <w:rFonts w:ascii="Times New Roman" w:hAnsi="Times New Roman"/>
        </w:rPr>
        <w:t>r</w:t>
      </w:r>
      <w:r w:rsidRPr="00A21573">
        <w:rPr>
          <w:rFonts w:ascii="Times New Roman" w:hAnsi="Times New Roman"/>
        </w:rPr>
        <w:t xml:space="preserve">egistratúrne </w:t>
      </w:r>
      <w:r>
        <w:rPr>
          <w:rFonts w:ascii="Times New Roman" w:hAnsi="Times New Roman"/>
        </w:rPr>
        <w:t xml:space="preserve">záznamy </w:t>
      </w:r>
      <w:r w:rsidRPr="00A21573">
        <w:rPr>
          <w:rFonts w:ascii="Times New Roman" w:hAnsi="Times New Roman"/>
        </w:rPr>
        <w:t xml:space="preserve">sa ukladajú v príručnej registratúre a registratúrnom stredisku. </w:t>
      </w:r>
    </w:p>
    <w:p w:rsidR="00285DDA" w:rsidRPr="00576E37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7030A0"/>
        </w:rPr>
      </w:pPr>
    </w:p>
    <w:p w:rsidR="00285DDA" w:rsidRPr="00D73F3A" w:rsidRDefault="00285DDA" w:rsidP="00FF3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50998">
        <w:rPr>
          <w:rFonts w:ascii="Times New Roman" w:hAnsi="Times New Roman"/>
        </w:rPr>
        <w:t>(5)</w:t>
      </w:r>
      <w:r w:rsidR="00FF3099">
        <w:rPr>
          <w:rFonts w:ascii="Times New Roman" w:hAnsi="Times New Roman"/>
        </w:rPr>
        <w:t xml:space="preserve"> Neelektronická kópia elektronického registratúrneho záznamu, ktorú obecný úrad vyhotovil, nie je registratúrnym záznamom a neukladá sa do príručnej  registratúry ani do registratúrneho strediska s výnimkou záznamov účtovného charakteru.</w:t>
      </w:r>
    </w:p>
    <w:p w:rsidR="00285DDA" w:rsidRPr="00A2157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EF537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F537F">
        <w:rPr>
          <w:rFonts w:ascii="Times New Roman" w:hAnsi="Times New Roman"/>
        </w:rPr>
        <w:t>(6)  Elektronický registratúrny záznam sa ukladá vo formáte podľa osobitného predpisu,</w:t>
      </w:r>
      <w:r w:rsidR="006D2514">
        <w:rPr>
          <w:rFonts w:ascii="Times New Roman" w:hAnsi="Times New Roman"/>
        </w:rPr>
        <w:t xml:space="preserve"> </w:t>
      </w:r>
      <w:r w:rsidRPr="00EF537F">
        <w:rPr>
          <w:rFonts w:ascii="Times New Roman" w:hAnsi="Times New Roman"/>
        </w:rPr>
        <w:t xml:space="preserve">ktorý zaručí jeho nemennosť a umožní jeho zobrazenie používateľsky zrozumiteľným spôsobom. </w:t>
      </w:r>
    </w:p>
    <w:p w:rsidR="00285DDA" w:rsidRPr="00EF537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7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Miesto uloženia registratúry obecného úradu (ďalej len "príručná registratúra") určí starosta obce.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8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 xml:space="preserve">Spisy sa ukladajú podľa ročníkov a podľa registratúrnych značiek v samostatnej úložnej jednotke pre každú registratúrnu značku, kde sú uložené podľa číselného poradia s najvyšším číslom navrchu.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3275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9</w:t>
      </w:r>
      <w:r w:rsidRPr="00327592">
        <w:rPr>
          <w:rFonts w:ascii="Times New Roman" w:hAnsi="Times New Roman"/>
        </w:rPr>
        <w:t>)</w:t>
      </w:r>
      <w:r w:rsidRPr="00327592">
        <w:rPr>
          <w:rFonts w:ascii="Times New Roman" w:hAnsi="Times New Roman"/>
        </w:rPr>
        <w:tab/>
        <w:t>Úložná jednotka sa označuje štítkom s názvom obecného úradu,  názvom druhu agendy priradenej k registratúrnej značke, registratúrnou značkou, znakom hodnoty, ak je v registratúrnom pláne ustanovený, lehotou uloženia a ročníkom spisov. Vzor štítku s identifikačnými údajmi je uvedený v prílohe č. 5 tohto predpisu.</w:t>
      </w:r>
    </w:p>
    <w:p w:rsidR="00285DDA" w:rsidRPr="003275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27592">
        <w:rPr>
          <w:rFonts w:ascii="Times New Roman" w:hAnsi="Times New Roman"/>
        </w:rPr>
        <w:t>(</w:t>
      </w:r>
      <w:r>
        <w:rPr>
          <w:rFonts w:ascii="Times New Roman" w:hAnsi="Times New Roman"/>
        </w:rPr>
        <w:t>10</w:t>
      </w:r>
      <w:r w:rsidRPr="00327592">
        <w:rPr>
          <w:rFonts w:ascii="Times New Roman" w:hAnsi="Times New Roman"/>
        </w:rPr>
        <w:t>)</w:t>
      </w:r>
      <w:r w:rsidRPr="003275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>Uzatvorené spisy sa po roku úschovy v príručnej registratúre premiestňujú do registratúrneho strediska.</w:t>
      </w:r>
      <w:r w:rsidR="00FF3099">
        <w:rPr>
          <w:rFonts w:ascii="Times New Roman" w:hAnsi="Times New Roman"/>
        </w:rPr>
        <w:t xml:space="preserve"> Uzatvorené spisy z elektronickej príručnej registratúry sa presunú do elektronického registratúrneho strediska v elektronickom systéme správy registratúry.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1</w:t>
      </w:r>
      <w:r>
        <w:rPr>
          <w:rFonts w:ascii="Times New Roman" w:hAnsi="Times New Roman"/>
          <w:b/>
        </w:rPr>
        <w:t>8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 xml:space="preserve">Registratúrne stredisko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Činnosť registratúrneho strediska upravuje osobitný predpis.</w:t>
      </w:r>
      <w:r w:rsidRPr="00426892">
        <w:rPr>
          <w:rStyle w:val="Odkaznapoznmkupodiarou"/>
          <w:rFonts w:ascii="Times New Roman" w:hAnsi="Times New Roman"/>
        </w:rPr>
        <w:footnoteReference w:id="25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  <w:r w:rsidRPr="00426892">
        <w:rPr>
          <w:rFonts w:ascii="Times New Roman" w:hAnsi="Times New Roman"/>
        </w:rPr>
        <w:t xml:space="preserve">(2) </w:t>
      </w:r>
      <w:r w:rsidRPr="00426892">
        <w:rPr>
          <w:rFonts w:ascii="Times New Roman" w:hAnsi="Times New Roman"/>
        </w:rPr>
        <w:tab/>
        <w:t xml:space="preserve">Za správu registratúrneho strediska zodpovedá </w:t>
      </w:r>
      <w:r w:rsidR="00C34243">
        <w:rPr>
          <w:rFonts w:ascii="Times New Roman" w:hAnsi="Times New Roman"/>
        </w:rPr>
        <w:t>starosta obce.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FD3978" w:rsidRDefault="00C34243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(3)   Starosta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a) </w:t>
      </w:r>
      <w:r w:rsidRPr="00FD3978">
        <w:rPr>
          <w:rFonts w:ascii="Times New Roman" w:hAnsi="Times New Roman"/>
        </w:rPr>
        <w:t>preberá do registratúrneho strediska uzatvorené spisy,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D3978">
        <w:rPr>
          <w:rFonts w:ascii="Times New Roman" w:hAnsi="Times New Roman"/>
        </w:rPr>
        <w:tab/>
        <w:t>b) eviduje prevzaté spisy,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D3978">
        <w:rPr>
          <w:rFonts w:ascii="Times New Roman" w:hAnsi="Times New Roman"/>
        </w:rPr>
        <w:tab/>
        <w:t>c) označuje a ukladá prevzaté spisy,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D3978">
        <w:rPr>
          <w:rFonts w:ascii="Times New Roman" w:hAnsi="Times New Roman"/>
        </w:rPr>
        <w:tab/>
        <w:t>d) bezpečne uschováva a všestranne ochraňuje prevzaté spisy,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D3978">
        <w:rPr>
          <w:rFonts w:ascii="Times New Roman" w:hAnsi="Times New Roman"/>
        </w:rPr>
        <w:tab/>
        <w:t>e) zabezpečuje prístup k prevzatým spisom a jeho evidenciu,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D3978">
        <w:rPr>
          <w:rFonts w:ascii="Times New Roman" w:hAnsi="Times New Roman"/>
        </w:rPr>
        <w:tab/>
        <w:t>f) zabezpečuje vyraďovanie spisov vrátane vyraďovania špeciálnych druhov záznamov,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D3978">
        <w:rPr>
          <w:rFonts w:ascii="Times New Roman" w:hAnsi="Times New Roman"/>
        </w:rPr>
        <w:tab/>
        <w:t>g) usmerňuje postup  pri dodržiavaní ustanovení tohto predpisu,</w:t>
      </w:r>
    </w:p>
    <w:p w:rsidR="00285DDA" w:rsidRPr="008514A9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FD3978">
        <w:rPr>
          <w:rFonts w:ascii="Times New Roman" w:hAnsi="Times New Roman"/>
        </w:rPr>
        <w:tab/>
      </w:r>
      <w:r w:rsidRPr="008514A9">
        <w:rPr>
          <w:rFonts w:ascii="Times New Roman" w:hAnsi="Times New Roman"/>
        </w:rPr>
        <w:t>h) zabezpečuje školenia k tomuto predpisu,</w:t>
      </w:r>
    </w:p>
    <w:p w:rsidR="00C34243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8514A9">
        <w:rPr>
          <w:rFonts w:ascii="Times New Roman" w:hAnsi="Times New Roman"/>
        </w:rPr>
        <w:t>i) preveruje formou vnútornej kontroly plnenie povinností pri správe registratúry úradu</w:t>
      </w:r>
      <w:r w:rsidR="00C34243">
        <w:rPr>
          <w:rFonts w:ascii="Times New Roman" w:hAnsi="Times New Roman"/>
        </w:rPr>
        <w:t>,</w:t>
      </w:r>
    </w:p>
    <w:p w:rsidR="00285DDA" w:rsidRPr="008514A9" w:rsidRDefault="00C34243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ab/>
        <w:t>j) je vecným správcom elektronického systému správy registratúry.</w:t>
      </w:r>
    </w:p>
    <w:p w:rsidR="00285DDA" w:rsidRPr="00FD3978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  <w:r w:rsidRPr="00FD3978">
        <w:rPr>
          <w:rFonts w:ascii="Times New Roman" w:hAnsi="Times New Roman"/>
        </w:rPr>
        <w:tab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i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4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 xml:space="preserve">Spisy sa v registratúrnom stredisku ukladajú podľa ročníkov a podľa registratúrnych značiek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>so zachovaním číselného poradia v rámci registratúrnej značky.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5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V registratúrnom stredisku sa ukladajú aj špeciálne druhy registratúrnych záznamov.</w:t>
      </w: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5114EF" w:rsidRDefault="00C34243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Š</w:t>
      </w:r>
      <w:r w:rsidR="00285DDA">
        <w:rPr>
          <w:rFonts w:ascii="Times New Roman" w:hAnsi="Times New Roman"/>
          <w:b/>
        </w:rPr>
        <w:t>IESTA</w:t>
      </w:r>
      <w:r w:rsidR="00285DDA" w:rsidRPr="005114EF">
        <w:rPr>
          <w:rFonts w:ascii="Times New Roman" w:hAnsi="Times New Roman"/>
          <w:b/>
        </w:rPr>
        <w:t xml:space="preserve"> ČASŤ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lastRenderedPageBreak/>
        <w:t xml:space="preserve">Čl. </w:t>
      </w:r>
      <w:r>
        <w:rPr>
          <w:rFonts w:ascii="Times New Roman" w:hAnsi="Times New Roman"/>
          <w:b/>
        </w:rPr>
        <w:t>19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Prístup k registratúre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Prístup k registratúre upravuje osobitný predpis.</w:t>
      </w:r>
      <w:r w:rsidRPr="00426892">
        <w:rPr>
          <w:rStyle w:val="Odkaznapoznmkupodiarou"/>
          <w:rFonts w:ascii="Times New Roman" w:hAnsi="Times New Roman"/>
        </w:rPr>
        <w:footnoteReference w:id="26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Prístup k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spisom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uloženým v príručnej registratúre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alebo v registratúrnom stredisku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>sa zamestnancom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obecného úradu umožňuje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rozsahu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potrebnom na plnenie svojich pracovných úloh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 prítomnosti administratívneho zamestnanca.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 xml:space="preserve">Zamestnancom sa spisy vypožičiavajú na </w:t>
      </w:r>
      <w:r w:rsidRPr="00FC4B9E">
        <w:rPr>
          <w:rFonts w:ascii="Times New Roman" w:hAnsi="Times New Roman"/>
        </w:rPr>
        <w:t>15 pracovných dní</w:t>
      </w:r>
      <w:r>
        <w:rPr>
          <w:rFonts w:ascii="Times New Roman" w:hAnsi="Times New Roman"/>
          <w:i/>
        </w:rPr>
        <w:t>.</w:t>
      </w:r>
      <w:r w:rsidRPr="00426892">
        <w:rPr>
          <w:rFonts w:ascii="Times New Roman" w:hAnsi="Times New Roman"/>
        </w:rPr>
        <w:t xml:space="preserve"> Zamestnanec potvrdí prevzatie vypožičaného spisu podpisom na výpožičnom lístku. Výpožičný lístok sa vyplňuje v dvoch vyhotoveniach a pre každý vyžiadaný spis osobitne. Výpožičný lístok, ktorého vzor tvorí prílohu č. 6 tohto predpisu, sa vloží na miesto vypožičaného spisu.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(4)</w:t>
      </w:r>
      <w:r w:rsidRPr="00426892">
        <w:rPr>
          <w:rFonts w:ascii="Times New Roman" w:hAnsi="Times New Roman"/>
        </w:rPr>
        <w:tab/>
        <w:t>Obecný úrad umožní na základe písomného poverenia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nazeranie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do registratúry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právnickým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osobám, ktoré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do nich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potrebujú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nazrieť v súvislosti s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plnením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svojich pracovnýc</w:t>
      </w:r>
      <w:r w:rsidR="006D2514">
        <w:rPr>
          <w:rFonts w:ascii="Times New Roman" w:hAnsi="Times New Roman"/>
        </w:rPr>
        <w:t xml:space="preserve">h </w:t>
      </w:r>
      <w:r w:rsidRPr="00426892">
        <w:rPr>
          <w:rFonts w:ascii="Times New Roman" w:hAnsi="Times New Roman"/>
        </w:rPr>
        <w:t>úloh. Obecný úrad môže povoliť nazretie do spisov na základe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písomnej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žiadosti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aj iným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osobám, ak sa ich týkajú a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ak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preukážu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odôvodnenosť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svojej požiadavky.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3275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(5)</w:t>
      </w:r>
      <w:r w:rsidRPr="00426892">
        <w:rPr>
          <w:rFonts w:ascii="Times New Roman" w:hAnsi="Times New Roman"/>
        </w:rPr>
        <w:tab/>
        <w:t>Vypožičanie spisu mimo obecný úrad môže povoliť len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starosta obce. V takom prípade sa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vyhotoví reverz,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ktorého vzor tvorí prílohu č. 7</w:t>
      </w:r>
      <w:r w:rsidRPr="00327592">
        <w:rPr>
          <w:rFonts w:ascii="Times New Roman" w:hAnsi="Times New Roman"/>
        </w:rPr>
        <w:t>tohto predpisu. Reverz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sa vyhotoví v dvoch exemplároch a uvedie sa v ňom číslo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spisu, vec, počet listov, počet a druh príloh, identifikačné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údaje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o žiadateľovi. Elektronický registratúrny záznam a elektronický spis sa nevypožičiava, sprístupňuje</w:t>
      </w:r>
      <w:r>
        <w:rPr>
          <w:rFonts w:ascii="Times New Roman" w:hAnsi="Times New Roman"/>
        </w:rPr>
        <w:t xml:space="preserve"> sa spravidla vyhotovením kópie.</w:t>
      </w:r>
    </w:p>
    <w:p w:rsidR="00285DDA" w:rsidRPr="003275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327592">
        <w:rPr>
          <w:rFonts w:ascii="Times New Roman" w:hAnsi="Times New Roman"/>
        </w:rPr>
        <w:t>(6)</w:t>
      </w:r>
      <w:r w:rsidRPr="00327592">
        <w:rPr>
          <w:rFonts w:ascii="Times New Roman" w:hAnsi="Times New Roman"/>
        </w:rPr>
        <w:tab/>
        <w:t>Spisy sa vypožičiavajú mimo obecný úrad v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ním určených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lehotách. Administratívny zamestnanec môže so súhlasom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starostu obce</w:t>
      </w:r>
      <w:r w:rsidR="006D2514">
        <w:rPr>
          <w:rFonts w:ascii="Times New Roman" w:hAnsi="Times New Roman"/>
        </w:rPr>
        <w:t xml:space="preserve"> </w:t>
      </w:r>
      <w:r w:rsidRPr="00327592">
        <w:rPr>
          <w:rFonts w:ascii="Times New Roman" w:hAnsi="Times New Roman"/>
        </w:rPr>
        <w:t>lehotu v odôvodnených prípadoch predĺžiť</w:t>
      </w:r>
      <w:r>
        <w:rPr>
          <w:rFonts w:ascii="Times New Roman" w:hAnsi="Times New Roman"/>
        </w:rPr>
        <w:t>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(7) </w:t>
      </w:r>
      <w:r w:rsidRPr="00426892">
        <w:rPr>
          <w:rFonts w:ascii="Times New Roman" w:hAnsi="Times New Roman"/>
        </w:rPr>
        <w:t>Administratívny zamestnanec vedie o prístupe k registratúre evidenciu. Kontroluje dodržiavanie lehoty vypožičania; po vrátení spisu odovzdá kópiu výpožičného lístka alebo reverzu tomu, kto spis vrátil.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685A97" w:rsidRDefault="00285DDA" w:rsidP="00285DDA">
      <w:pPr>
        <w:pStyle w:val="odsaden1"/>
        <w:ind w:left="425" w:hanging="425"/>
        <w:rPr>
          <w:rStyle w:val="Odkaznapoznmkupodiarou"/>
          <w:sz w:val="22"/>
          <w:szCs w:val="22"/>
          <w:vertAlign w:val="baseline"/>
        </w:rPr>
      </w:pPr>
      <w:r w:rsidRPr="00120AB9">
        <w:rPr>
          <w:rFonts w:eastAsia="Calibri"/>
          <w:sz w:val="22"/>
          <w:szCs w:val="22"/>
          <w:lang w:eastAsia="en-US"/>
        </w:rPr>
        <w:t>(8)</w:t>
      </w:r>
      <w:r w:rsidRPr="00426892">
        <w:rPr>
          <w:rFonts w:eastAsia="Calibri"/>
          <w:sz w:val="22"/>
          <w:szCs w:val="22"/>
          <w:lang w:eastAsia="en-US"/>
        </w:rPr>
        <w:tab/>
      </w:r>
      <w:r w:rsidRPr="00FC4B9E">
        <w:rPr>
          <w:rFonts w:eastAsia="Calibri"/>
          <w:sz w:val="22"/>
          <w:szCs w:val="22"/>
          <w:lang w:eastAsia="en-US"/>
        </w:rPr>
        <w:t xml:space="preserve">Obecný úrad vyhotovuje na základe písomnej žiadosti oprávnenej osoby odpis, výpis, potvrdenie </w:t>
      </w:r>
      <w:r w:rsidRPr="00FC4B9E">
        <w:rPr>
          <w:rFonts w:eastAsia="Calibri"/>
          <w:sz w:val="22"/>
          <w:szCs w:val="22"/>
          <w:lang w:eastAsia="en-US"/>
        </w:rPr>
        <w:br/>
        <w:t xml:space="preserve">z registratúrneho záznamu a kópiu registratúrneho záznamu za úhradu nákladov a osvedčuje </w:t>
      </w:r>
      <w:r w:rsidRPr="00FC4B9E">
        <w:rPr>
          <w:rFonts w:eastAsia="Calibri"/>
          <w:sz w:val="22"/>
          <w:szCs w:val="22"/>
          <w:lang w:eastAsia="en-US"/>
        </w:rPr>
        <w:br/>
        <w:t>na nich ich zhodu s registratúrnym záznamom; úradom osvedčený odpis, výpis, potvrdenie a kópia nahrádzajú originál registratúrneho záznamu</w:t>
      </w:r>
      <w:r w:rsidRPr="00FC4B9E">
        <w:rPr>
          <w:rStyle w:val="Odkaznapoznmkupodiarou"/>
          <w:sz w:val="22"/>
          <w:szCs w:val="22"/>
        </w:rPr>
        <w:t>.</w:t>
      </w:r>
      <w:r w:rsidRPr="00FC4B9E">
        <w:rPr>
          <w:rStyle w:val="Odkaznapoznmkupodiarou"/>
          <w:sz w:val="22"/>
          <w:szCs w:val="22"/>
        </w:rPr>
        <w:footnoteReference w:id="27"/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SIEDMA ČASŤ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VYRAĎOVANIE SPISOV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 xml:space="preserve">Čl. </w:t>
      </w:r>
      <w:r>
        <w:rPr>
          <w:rFonts w:ascii="Times New Roman" w:hAnsi="Times New Roman"/>
          <w:b/>
        </w:rPr>
        <w:t>20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Zásady hodnotenia a vyraďovania spisov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a špeciálnych druhov registratúrnych záznamov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Hodnotenie a vyraďovanie je súhrn odborných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činností,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pri ktorých sa z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registratúry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vyčleňujú registratúrne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záznamy (spisy), ktorým uplynula lehota uloženia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posudzuje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sa ich dokumentárna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hodnota.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Predmetom vyraďovania sú všetky spisy, ktoré nie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sú potrebné na ďalšiu činnosť obecného úradu</w:t>
      </w:r>
      <w:r w:rsidRPr="00426892">
        <w:rPr>
          <w:rStyle w:val="Odkaznapoznmkupodiarou"/>
          <w:rFonts w:ascii="Times New Roman" w:hAnsi="Times New Roman"/>
        </w:rPr>
        <w:footnoteReference w:id="28"/>
      </w:r>
      <w:r w:rsidRPr="00426892">
        <w:rPr>
          <w:rFonts w:ascii="Times New Roman" w:hAnsi="Times New Roman"/>
        </w:rPr>
        <w:t xml:space="preserve"> a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ktorým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uplynuli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ich lehoty uloženia.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Vyraďovanie spisov zahŕňa posúdenie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 rozhodnutie,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že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a)</w:t>
      </w:r>
      <w:r w:rsidRPr="00426892">
        <w:rPr>
          <w:rFonts w:ascii="Times New Roman" w:hAnsi="Times New Roman"/>
        </w:rPr>
        <w:tab/>
        <w:t>spis má trvalú dokumentárnu hodnotu, a preto po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uplynutí lehoty uloženia a po vyradení </w:t>
      </w:r>
      <w:r w:rsidRPr="00426892">
        <w:rPr>
          <w:rFonts w:ascii="Times New Roman" w:hAnsi="Times New Roman"/>
        </w:rPr>
        <w:br/>
        <w:t>z registratúry je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určený do trvalej archívnej starostlivosti archívu,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b)</w:t>
      </w:r>
      <w:r w:rsidRPr="00426892">
        <w:rPr>
          <w:rFonts w:ascii="Times New Roman" w:hAnsi="Times New Roman"/>
        </w:rPr>
        <w:tab/>
        <w:t>spis nemá trvalú dokumentárnu archívnu hodnotu,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a preto po uplynutí lehoty uloženia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>a po vyradení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 registratúry je určený na zničenie.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(4)</w:t>
      </w:r>
      <w:r w:rsidRPr="00426892">
        <w:rPr>
          <w:rFonts w:ascii="Times New Roman" w:hAnsi="Times New Roman"/>
        </w:rPr>
        <w:tab/>
        <w:t>Ustanovenia tohto nariadenia sa vzťahujú aj na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hodnotenie a vyraďovanie špeciálnych druhov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registratúrnych záznamov s odchýlkami podľa osobitných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predpisov.</w:t>
      </w:r>
      <w:r w:rsidRPr="00426892">
        <w:rPr>
          <w:rStyle w:val="Odkaznapoznmkupodiarou"/>
          <w:rFonts w:ascii="Times New Roman" w:hAnsi="Times New Roman"/>
        </w:rPr>
        <w:footnoteReference w:id="29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Čl. 21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Znak hodnoty a lehota uloženia.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Znak hodnoty ,,A“ sa vzťahuje iba na jedno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vyhotovenie registratúrneho záznamu. </w:t>
      </w:r>
      <w:r w:rsidRPr="00426892">
        <w:rPr>
          <w:rFonts w:ascii="Times New Roman" w:hAnsi="Times New Roman"/>
        </w:rPr>
        <w:br/>
        <w:t>Pri registratúrnych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záznamoch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je to u príjemcu prvopis podania a u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pôvodcu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rovnopis odoslaného registratúrneho záznamu. Všetky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ostatné vyhotovenia, a to duplikáty a </w:t>
      </w:r>
      <w:proofErr w:type="spellStart"/>
      <w:r w:rsidRPr="00426892">
        <w:rPr>
          <w:rFonts w:ascii="Times New Roman" w:hAnsi="Times New Roman"/>
        </w:rPr>
        <w:t>multiplikáty</w:t>
      </w:r>
      <w:proofErr w:type="spellEnd"/>
      <w:r w:rsidRPr="00426892">
        <w:rPr>
          <w:rFonts w:ascii="Times New Roman" w:hAnsi="Times New Roman"/>
        </w:rPr>
        <w:t>, ktoré</w:t>
      </w:r>
      <w:r w:rsidR="00F72D1D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pôvodca rozšíril, sa všeobecne považujú za registratúrne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záznamy bez trvalej dokumentárnej hodnoty a môžu sa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navrhnúť na vyradenie, ak už nie sú potrebné pre ďalšiu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činnosť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obecného úradu.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Lehotu uloženia spisov ustanovuje registratúrny plán.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Lehota začína plynúť 1. januára roku nasledujúcom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po roku, v ktorom bol spis uzatvorený alebo po splnení podmienky ustanovenej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>na začatie jej plynutia v registratúrnom pláne.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7D5AF9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</w:r>
      <w:r w:rsidRPr="007D5AF9">
        <w:rPr>
          <w:rFonts w:ascii="Times New Roman" w:hAnsi="Times New Roman"/>
        </w:rPr>
        <w:t>Návrhy na predĺženie, prípadne skrátenie lehôt uloženia sa predkladajú administratívnemu zamestnancovi.</w:t>
      </w:r>
    </w:p>
    <w:p w:rsidR="00285DDA" w:rsidRPr="00DC6CDB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B050"/>
        </w:rPr>
      </w:pPr>
    </w:p>
    <w:p w:rsidR="00285DDA" w:rsidRPr="00122E13" w:rsidRDefault="00285DDA" w:rsidP="00285DDA">
      <w:pPr>
        <w:spacing w:after="0" w:line="240" w:lineRule="auto"/>
        <w:jc w:val="both"/>
        <w:rPr>
          <w:rFonts w:ascii="Times New Roman" w:hAnsi="Times New Roman"/>
        </w:rPr>
      </w:pPr>
      <w:r w:rsidRPr="00122E13">
        <w:rPr>
          <w:rFonts w:ascii="Times New Roman" w:hAnsi="Times New Roman"/>
        </w:rPr>
        <w:t>(4)   Registratúrne záznamy sa môžu vyradiť pred uplynutím schválenej lehoty uloženia, ak</w:t>
      </w:r>
    </w:p>
    <w:p w:rsidR="00285DDA" w:rsidRPr="00122E13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  <w:r w:rsidRPr="00122E13">
        <w:rPr>
          <w:rFonts w:ascii="Times New Roman" w:hAnsi="Times New Roman"/>
        </w:rPr>
        <w:t>a)</w:t>
      </w:r>
      <w:r w:rsidRPr="00122E13">
        <w:rPr>
          <w:rFonts w:ascii="Times New Roman" w:hAnsi="Times New Roman"/>
        </w:rPr>
        <w:tab/>
        <w:t>úrad zaniká bez právneho nástupcu podľa § 16 ods. 2 písm. o) zákona,</w:t>
      </w:r>
    </w:p>
    <w:p w:rsidR="00285DDA" w:rsidRPr="00122E13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  <w:r w:rsidRPr="00122E13">
        <w:rPr>
          <w:rFonts w:ascii="Times New Roman" w:hAnsi="Times New Roman"/>
        </w:rPr>
        <w:t>b)</w:t>
      </w:r>
      <w:r w:rsidRPr="00122E13">
        <w:rPr>
          <w:rFonts w:ascii="Times New Roman" w:hAnsi="Times New Roman"/>
        </w:rPr>
        <w:tab/>
        <w:t xml:space="preserve">sa skracuje lehota uloženia podľa registratúrneho plánu platného v čase vyraďovania registratúrnych záznamov, </w:t>
      </w:r>
    </w:p>
    <w:p w:rsidR="00285DDA" w:rsidRPr="00122E13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</w:rPr>
      </w:pPr>
      <w:r w:rsidRPr="00122E13">
        <w:rPr>
          <w:rFonts w:ascii="Times New Roman" w:hAnsi="Times New Roman"/>
        </w:rPr>
        <w:t xml:space="preserve">c) úrad písomne vyhlási, že vyhotovil hodnoverné kópie registratúrnych záznamov, </w:t>
      </w:r>
    </w:p>
    <w:p w:rsidR="00285DDA" w:rsidRPr="00122E13" w:rsidRDefault="00285DDA" w:rsidP="00285DDA">
      <w:pPr>
        <w:autoSpaceDE w:val="0"/>
        <w:autoSpaceDN w:val="0"/>
        <w:adjustRightInd w:val="0"/>
        <w:spacing w:after="0" w:line="240" w:lineRule="auto"/>
        <w:ind w:left="851" w:hanging="426"/>
        <w:rPr>
          <w:rFonts w:ascii="Times New Roman" w:hAnsi="Times New Roman"/>
          <w:vertAlign w:val="superscript"/>
        </w:rPr>
      </w:pPr>
      <w:r w:rsidRPr="00122E13">
        <w:rPr>
          <w:rFonts w:ascii="Times New Roman" w:hAnsi="Times New Roman"/>
        </w:rPr>
        <w:t>d)</w:t>
      </w:r>
      <w:r w:rsidRPr="00122E13">
        <w:rPr>
          <w:rFonts w:ascii="Times New Roman" w:hAnsi="Times New Roman"/>
        </w:rPr>
        <w:tab/>
        <w:t>degradácia registratúrnych záznamov spôsobená mimoriadnou udalosťou alebo nedostatočnou ochranou dosahuje stupeň, kedy ich už nie je možné zachrániť.</w:t>
      </w:r>
      <w:r w:rsidRPr="00122E13">
        <w:rPr>
          <w:rStyle w:val="Odkaznapoznmkupodiarou"/>
          <w:rFonts w:ascii="Times New Roman" w:hAnsi="Times New Roman"/>
        </w:rPr>
        <w:footnoteReference w:id="30"/>
      </w:r>
    </w:p>
    <w:p w:rsidR="00285DDA" w:rsidRPr="00122E13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2</w:t>
      </w:r>
      <w:r>
        <w:rPr>
          <w:rFonts w:ascii="Times New Roman" w:hAnsi="Times New Roman"/>
          <w:b/>
        </w:rPr>
        <w:t>2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Postup pri vyraďovaní spisov a špeciálnych druhov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záznamov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Návrh na vyradenie spisov a špeciálnych druhov registratúrnych záznamov, ktorým uplynuli lehoty uloženia (ďalej len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„vyraďovanie spisov“), vzniknutých z jeho  činnosti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obecný úrad predkladá archívnemu orgánu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minimálne raz za päť rokov.</w:t>
      </w:r>
      <w:r w:rsidRPr="00426892">
        <w:rPr>
          <w:rStyle w:val="Odkaznapoznmkupodiarou"/>
          <w:rFonts w:ascii="Times New Roman" w:hAnsi="Times New Roman"/>
        </w:rPr>
        <w:footnoteReference w:id="31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Starosta obce dôsledne dbá, aby obecný úrad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zabezpečil pravidelné a plánovité vyraďovanie spisov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 súlade s ustanoveniami registratúrneho poriadku.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Vyraďovanie spisov sa pripravuje v registratúrnom stredisku.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2</w:t>
      </w:r>
      <w:r>
        <w:rPr>
          <w:rFonts w:ascii="Times New Roman" w:hAnsi="Times New Roman"/>
          <w:b/>
        </w:rPr>
        <w:t>3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Návrh na vyradenie spisov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Administratívny zamestnanec pripraví návrh na vyradenie spisov (ďalej len „návrh“)</w:t>
      </w:r>
      <w:r>
        <w:rPr>
          <w:rFonts w:ascii="Times New Roman" w:hAnsi="Times New Roman"/>
        </w:rPr>
        <w:t xml:space="preserve">. </w:t>
      </w:r>
      <w:r w:rsidRPr="00DC6CDB">
        <w:rPr>
          <w:rFonts w:ascii="Times New Roman" w:hAnsi="Times New Roman"/>
        </w:rPr>
        <w:t xml:space="preserve"> K návrhu  priloží</w:t>
      </w:r>
      <w:r w:rsidR="006D2514">
        <w:rPr>
          <w:rFonts w:ascii="Times New Roman" w:hAnsi="Times New Roman"/>
        </w:rPr>
        <w:t xml:space="preserve"> </w:t>
      </w:r>
      <w:r w:rsidRPr="00DC6CDB">
        <w:rPr>
          <w:rFonts w:ascii="Times New Roman" w:hAnsi="Times New Roman"/>
        </w:rPr>
        <w:t>zoznam</w:t>
      </w:r>
      <w:r w:rsidR="006D2514">
        <w:rPr>
          <w:rFonts w:ascii="Times New Roman" w:hAnsi="Times New Roman"/>
        </w:rPr>
        <w:t xml:space="preserve"> </w:t>
      </w:r>
      <w:r w:rsidRPr="00DC6CDB">
        <w:rPr>
          <w:rFonts w:ascii="Times New Roman" w:hAnsi="Times New Roman"/>
        </w:rPr>
        <w:t>vecných</w:t>
      </w:r>
      <w:r w:rsidR="006D2514">
        <w:rPr>
          <w:rFonts w:ascii="Times New Roman" w:hAnsi="Times New Roman"/>
        </w:rPr>
        <w:t xml:space="preserve"> </w:t>
      </w:r>
      <w:r w:rsidRPr="00DC6CDB">
        <w:rPr>
          <w:rFonts w:ascii="Times New Roman" w:hAnsi="Times New Roman"/>
        </w:rPr>
        <w:t>skupín</w:t>
      </w:r>
      <w:r w:rsidR="006D2514">
        <w:rPr>
          <w:rFonts w:ascii="Times New Roman" w:hAnsi="Times New Roman"/>
        </w:rPr>
        <w:t xml:space="preserve"> </w:t>
      </w:r>
      <w:r w:rsidRPr="00DC6CDB">
        <w:rPr>
          <w:rFonts w:ascii="Times New Roman" w:hAnsi="Times New Roman"/>
        </w:rPr>
        <w:t>spisov so znakom hodnoty ,,A"</w:t>
      </w:r>
      <w:r w:rsidRPr="00426892">
        <w:rPr>
          <w:rFonts w:ascii="Times New Roman" w:hAnsi="Times New Roman"/>
        </w:rPr>
        <w:t xml:space="preserve"> a zoznam vecných skupín  spisov bez znaku hodnoty ,,A"</w:t>
      </w:r>
      <w:r>
        <w:rPr>
          <w:rFonts w:ascii="Times New Roman" w:hAnsi="Times New Roman"/>
        </w:rPr>
        <w:t xml:space="preserve">. </w:t>
      </w:r>
    </w:p>
    <w:p w:rsidR="00285DDA" w:rsidRPr="00DC6CDB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  <w:color w:val="00B050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0C6AE6">
        <w:rPr>
          <w:rFonts w:ascii="Times New Roman" w:hAnsi="Times New Roman"/>
        </w:rPr>
        <w:t>(2)</w:t>
      </w:r>
      <w:r w:rsidRPr="000C6AE6">
        <w:rPr>
          <w:rFonts w:ascii="Times New Roman" w:hAnsi="Times New Roman"/>
        </w:rPr>
        <w:tab/>
        <w:t>V prípade osobitného v</w:t>
      </w:r>
      <w:r>
        <w:rPr>
          <w:rFonts w:ascii="Times New Roman" w:hAnsi="Times New Roman"/>
        </w:rPr>
        <w:t xml:space="preserve">yraďovacieho konania podľa </w:t>
      </w:r>
      <w:r w:rsidR="007D65FD" w:rsidRPr="007D65FD">
        <w:rPr>
          <w:rFonts w:ascii="Times New Roman" w:hAnsi="Times New Roman"/>
        </w:rPr>
        <w:t>čl. 21</w:t>
      </w:r>
      <w:r w:rsidRPr="007D65FD">
        <w:rPr>
          <w:rFonts w:ascii="Times New Roman" w:hAnsi="Times New Roman"/>
        </w:rPr>
        <w:t xml:space="preserve"> ods. 4 písm.</w:t>
      </w:r>
      <w:r w:rsidRPr="000C6AE6">
        <w:rPr>
          <w:rFonts w:ascii="Times New Roman" w:hAnsi="Times New Roman"/>
        </w:rPr>
        <w:t xml:space="preserve"> a), c) alebo d) tohto registratúrneho poriadku administratívny zamestnanec pripraví návrh na osobitné vyradenie spisov</w:t>
      </w:r>
      <w:r w:rsidRPr="000C6AE6">
        <w:rPr>
          <w:rStyle w:val="Odkaznapoznmkupodiarou"/>
          <w:rFonts w:ascii="Times New Roman" w:hAnsi="Times New Roman"/>
        </w:rPr>
        <w:footnoteReference w:id="32"/>
      </w:r>
      <w:r w:rsidRPr="000C6AE6">
        <w:rPr>
          <w:rFonts w:ascii="Times New Roman" w:hAnsi="Times New Roman"/>
        </w:rPr>
        <w:t>. K návrhu na osobitné vyradenie priloží zoznam vecných skupín spisov so znakom hodnoty ,,A" a zoznam vecných skupín  spisov bez znaku hodnoty ,,A</w:t>
      </w:r>
      <w:r>
        <w:rPr>
          <w:rFonts w:ascii="Times New Roman" w:hAnsi="Times New Roman"/>
        </w:rPr>
        <w:t>.</w:t>
      </w:r>
    </w:p>
    <w:p w:rsidR="00285DDA" w:rsidRPr="008F2F59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 </w:t>
      </w:r>
      <w:r w:rsidRPr="00426892">
        <w:rPr>
          <w:rFonts w:ascii="Times New Roman" w:hAnsi="Times New Roman"/>
        </w:rPr>
        <w:t xml:space="preserve">Návrh na vyradenie registratúrnych záznamov obsahujúcich utajované skutočnosti aj s prílohami (zoznamami) sa predkladá odboru archívov a registratúr </w:t>
      </w:r>
      <w:r>
        <w:rPr>
          <w:rFonts w:ascii="Times New Roman" w:hAnsi="Times New Roman"/>
        </w:rPr>
        <w:t xml:space="preserve">sekcie verejnej správy </w:t>
      </w:r>
      <w:r w:rsidRPr="00426892">
        <w:rPr>
          <w:rFonts w:ascii="Times New Roman" w:hAnsi="Times New Roman"/>
        </w:rPr>
        <w:t xml:space="preserve">Ministerstva </w:t>
      </w:r>
      <w:r>
        <w:rPr>
          <w:rFonts w:ascii="Times New Roman" w:hAnsi="Times New Roman"/>
        </w:rPr>
        <w:t>v</w:t>
      </w:r>
      <w:r w:rsidRPr="00426892">
        <w:rPr>
          <w:rFonts w:ascii="Times New Roman" w:hAnsi="Times New Roman"/>
        </w:rPr>
        <w:t xml:space="preserve">nútra Slovenskej republiky, </w:t>
      </w:r>
      <w:proofErr w:type="spellStart"/>
      <w:r w:rsidRPr="00426892">
        <w:rPr>
          <w:rFonts w:ascii="Times New Roman" w:hAnsi="Times New Roman"/>
        </w:rPr>
        <w:t>Križkova</w:t>
      </w:r>
      <w:proofErr w:type="spellEnd"/>
      <w:r w:rsidRPr="00426892">
        <w:rPr>
          <w:rFonts w:ascii="Times New Roman" w:hAnsi="Times New Roman"/>
        </w:rPr>
        <w:t xml:space="preserve"> 7, Bratislava.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4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</w:r>
      <w:r w:rsidRPr="00817C7A">
        <w:rPr>
          <w:rFonts w:ascii="Times New Roman" w:hAnsi="Times New Roman"/>
        </w:rPr>
        <w:t>Obecný úrad predloží</w:t>
      </w:r>
      <w:r w:rsidR="006D2514">
        <w:rPr>
          <w:rFonts w:ascii="Times New Roman" w:hAnsi="Times New Roman"/>
        </w:rPr>
        <w:t xml:space="preserve"> </w:t>
      </w:r>
      <w:r w:rsidRPr="00817C7A">
        <w:rPr>
          <w:rFonts w:ascii="Times New Roman" w:hAnsi="Times New Roman"/>
        </w:rPr>
        <w:t>návrh na vyradenie aj prostredníctvom elektronických archívnych služieb Ministerstva vnútra Slovenskej republiky (portál MV SR).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5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Spisy uvedené v návrhu zostanú uložené</w:t>
      </w:r>
      <w:r>
        <w:rPr>
          <w:rFonts w:ascii="Times New Roman" w:hAnsi="Times New Roman"/>
        </w:rPr>
        <w:t xml:space="preserve"> v registratúrnom stredisku</w:t>
      </w:r>
      <w:r w:rsidRPr="007D65FD">
        <w:rPr>
          <w:rFonts w:ascii="Times New Roman" w:hAnsi="Times New Roman"/>
        </w:rPr>
        <w:t>,</w:t>
      </w:r>
      <w:r w:rsidR="007D65FD" w:rsidRPr="007D65FD">
        <w:rPr>
          <w:rFonts w:ascii="Times New Roman" w:hAnsi="Times New Roman"/>
        </w:rPr>
        <w:t xml:space="preserve"> v elektronickom registratúrnom stredisku v elektronickom systéme správy registratúry, v module dlhodobého uchovávania alebo v agendovom informačnom systéme tak, </w:t>
      </w:r>
      <w:r w:rsidRPr="007D65FD">
        <w:rPr>
          <w:rFonts w:ascii="Times New Roman" w:hAnsi="Times New Roman"/>
        </w:rPr>
        <w:t>aby pri odbornej</w:t>
      </w:r>
      <w:r w:rsidRPr="00426892">
        <w:rPr>
          <w:rFonts w:ascii="Times New Roman" w:hAnsi="Times New Roman"/>
        </w:rPr>
        <w:t xml:space="preserve"> archívnej prehliadke mohli byť pohotovo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predložené zamestnancom archívneho orgánu.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</w:t>
      </w:r>
      <w:r>
        <w:rPr>
          <w:rFonts w:ascii="Times New Roman" w:hAnsi="Times New Roman"/>
        </w:rPr>
        <w:t>6</w:t>
      </w:r>
      <w:r w:rsidRPr="00426892">
        <w:rPr>
          <w:rFonts w:ascii="Times New Roman" w:hAnsi="Times New Roman"/>
        </w:rPr>
        <w:t>)</w:t>
      </w:r>
      <w:r w:rsidRPr="00426892">
        <w:rPr>
          <w:rFonts w:ascii="Times New Roman" w:hAnsi="Times New Roman"/>
        </w:rPr>
        <w:tab/>
        <w:t>Archívny orgán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posúdi návrh a preverí jeho nadväznosť na predchádzajúce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vyraďovacie konanie. Neúplný alebo nekvalitný návrh vráti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na doplnenie alebo na prepracovanie. Môže vykonať odbornú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archívnu prehliadku, posúdi dokumentárnu hodnotu spisov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 vydá rozhodnutie, v ktorom stanoví, ktoré spisy majú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trvalú dokumentárnu hodnotu a sú určené do trvalej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archívnej starostlivosti a ktoré spisy nemajú trvalú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dokumentárnu hodnotu a sú určené na zničenie.</w:t>
      </w:r>
      <w:r w:rsidRPr="00426892">
        <w:rPr>
          <w:rStyle w:val="Odkaznapoznmkupodiarou"/>
          <w:rFonts w:ascii="Times New Roman" w:hAnsi="Times New Roman"/>
        </w:rPr>
        <w:footnoteReference w:id="33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2</w:t>
      </w:r>
      <w:r>
        <w:rPr>
          <w:rFonts w:ascii="Times New Roman" w:hAnsi="Times New Roman"/>
          <w:b/>
        </w:rPr>
        <w:t>4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Preberanie spisov posúdených ako archívne dokumenty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Vyradenie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spisov sa vyznačí v evidencii registratúrneho strediska.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Obecný úrad zabezpečí všestrannú ochranu spisov, ktoré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boli posúdené ako archívne dokumenty </w:t>
      </w:r>
      <w:r w:rsidRPr="00426892">
        <w:rPr>
          <w:rFonts w:ascii="Times New Roman" w:hAnsi="Times New Roman"/>
        </w:rPr>
        <w:br/>
        <w:t>do času, kým ich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archívne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prevezme do trvalej archívnej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starostlivosti.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Tieto spisy sa ukladajú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oddelene od ostatných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spisov.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Archív preberá do trvalej archívnej starostlivosti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ucelené súbory archívnych dokumentov alebo ich ucelené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časti uložené v označených úložných jednotkách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protokolárne, v dohodnutej lehote. Dokladom o</w:t>
      </w:r>
      <w:r w:rsidR="006D2514">
        <w:rPr>
          <w:rFonts w:ascii="Times New Roman" w:hAnsi="Times New Roman"/>
        </w:rPr>
        <w:t> </w:t>
      </w:r>
      <w:r w:rsidRPr="00426892">
        <w:rPr>
          <w:rFonts w:ascii="Times New Roman" w:hAnsi="Times New Roman"/>
        </w:rPr>
        <w:t>prevzatí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archívnych dokumentov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 xml:space="preserve">je </w:t>
      </w:r>
      <w:r w:rsidRPr="00BA6F44">
        <w:rPr>
          <w:rFonts w:ascii="Times New Roman" w:hAnsi="Times New Roman"/>
        </w:rPr>
        <w:t xml:space="preserve">dvojmo </w:t>
      </w:r>
      <w:r w:rsidRPr="00426892">
        <w:rPr>
          <w:rFonts w:ascii="Times New Roman" w:hAnsi="Times New Roman"/>
        </w:rPr>
        <w:t>vyhotovený preberací</w:t>
      </w:r>
      <w:r w:rsidR="006D2514">
        <w:rPr>
          <w:rFonts w:ascii="Times New Roman" w:hAnsi="Times New Roman"/>
        </w:rPr>
        <w:t xml:space="preserve"> </w:t>
      </w:r>
      <w:r w:rsidRPr="00426892">
        <w:rPr>
          <w:rFonts w:ascii="Times New Roman" w:hAnsi="Times New Roman"/>
        </w:rPr>
        <w:t>protokol vyhotovený archívom.</w:t>
      </w:r>
      <w:r w:rsidRPr="00426892">
        <w:rPr>
          <w:rStyle w:val="Odkaznapoznmkupodiarou"/>
          <w:rFonts w:ascii="Times New Roman" w:hAnsi="Times New Roman"/>
        </w:rPr>
        <w:footnoteReference w:id="34"/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FF0000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(4)</w:t>
      </w:r>
      <w:r w:rsidRPr="00426892">
        <w:rPr>
          <w:rFonts w:ascii="Times New Roman" w:hAnsi="Times New Roman"/>
        </w:rPr>
        <w:tab/>
        <w:t>Preberanie elektronických archívnych dokumentov upravuje osobitný predpis.</w:t>
      </w:r>
      <w:r w:rsidRPr="00426892">
        <w:rPr>
          <w:rStyle w:val="Odkaznapoznmkupodiarou"/>
          <w:rFonts w:ascii="Times New Roman" w:hAnsi="Times New Roman"/>
        </w:rPr>
        <w:footnoteReference w:id="35"/>
      </w:r>
      <w:r w:rsidRPr="00426892">
        <w:rPr>
          <w:rFonts w:ascii="Times New Roman" w:hAnsi="Times New Roman"/>
        </w:rPr>
        <w:t xml:space="preserve"> Pri odovzdávaní elektronických archívnych dokumentov obecný úrad postupuje podľa pokynov archívneho orgánu.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5114EF" w:rsidRDefault="007D65F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ÔSMA</w:t>
      </w:r>
      <w:r w:rsidR="00285DDA" w:rsidRPr="005114EF">
        <w:rPr>
          <w:rFonts w:ascii="Times New Roman" w:hAnsi="Times New Roman"/>
          <w:b/>
        </w:rPr>
        <w:t xml:space="preserve"> ČASŤ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SPOLOČNÉ USTANOVENIA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2</w:t>
      </w:r>
      <w:r>
        <w:rPr>
          <w:rFonts w:ascii="Times New Roman" w:hAnsi="Times New Roman"/>
          <w:b/>
        </w:rPr>
        <w:t>5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Spisová rozluka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</w:t>
      </w:r>
      <w:r w:rsidRPr="00426892">
        <w:rPr>
          <w:rFonts w:ascii="Times New Roman" w:hAnsi="Times New Roman"/>
        </w:rPr>
        <w:tab/>
        <w:t>Spisovú rozluku upravuje osobitný predpis.</w:t>
      </w:r>
      <w:r w:rsidRPr="00426892">
        <w:rPr>
          <w:rStyle w:val="Odkaznapoznmkupodiarou"/>
          <w:rFonts w:ascii="Times New Roman" w:hAnsi="Times New Roman"/>
        </w:rPr>
        <w:footnoteReference w:id="36"/>
      </w:r>
    </w:p>
    <w:p w:rsidR="00285DDA" w:rsidRDefault="00285DDA" w:rsidP="00B9619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b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 xml:space="preserve">Spisová rozluka sa vykoná pri organizačných zmenách obecného úradu väčšieho rozsahu alebo 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>pri zmene jeho pôsobnosti.</w:t>
      </w:r>
    </w:p>
    <w:p w:rsidR="00285DDA" w:rsidRPr="00AA19F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Čl. 26</w:t>
      </w:r>
    </w:p>
    <w:p w:rsidR="00285DDA" w:rsidRPr="00AA19F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AA19F4">
        <w:rPr>
          <w:rFonts w:ascii="Times New Roman" w:hAnsi="Times New Roman"/>
          <w:b/>
        </w:rPr>
        <w:t>Správa registratúry pri výkone práce mimo pracoviska</w:t>
      </w:r>
    </w:p>
    <w:p w:rsidR="00285DDA" w:rsidRPr="00AA19F4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AA19F4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AA19F4">
        <w:rPr>
          <w:rFonts w:ascii="Times New Roman" w:hAnsi="Times New Roman"/>
        </w:rPr>
        <w:t>(1)</w:t>
      </w:r>
      <w:r w:rsidRPr="00AA19F4">
        <w:rPr>
          <w:rFonts w:ascii="Times New Roman" w:hAnsi="Times New Roman"/>
        </w:rPr>
        <w:tab/>
        <w:t>Správu registratúry pri výkone práce mimo pracoviska upravuje osobitný predpis.</w:t>
      </w:r>
      <w:r w:rsidRPr="00AA19F4">
        <w:rPr>
          <w:rStyle w:val="Odkaznapoznmkupodiarou"/>
          <w:rFonts w:ascii="Times New Roman" w:hAnsi="Times New Roman"/>
        </w:rPr>
        <w:footnoteReference w:id="37"/>
      </w:r>
    </w:p>
    <w:p w:rsidR="00285DDA" w:rsidRPr="00AA19F4" w:rsidRDefault="00285DDA" w:rsidP="00285DD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sk-SK"/>
        </w:rPr>
      </w:pPr>
      <w:r w:rsidRPr="00AA19F4">
        <w:rPr>
          <w:rFonts w:ascii="Times New Roman" w:eastAsia="Times New Roman" w:hAnsi="Times New Roman"/>
          <w:lang w:eastAsia="sk-SK"/>
        </w:rPr>
        <w:t>(2) P</w:t>
      </w:r>
      <w:r w:rsidRPr="00AA19F4">
        <w:rPr>
          <w:rFonts w:ascii="Times New Roman" w:hAnsi="Times New Roman"/>
        </w:rPr>
        <w:t xml:space="preserve">ri výkone práce mimo pracoviska sa evidujú </w:t>
      </w:r>
      <w:r w:rsidRPr="00AA19F4">
        <w:rPr>
          <w:rFonts w:ascii="Times New Roman" w:eastAsia="Times New Roman" w:hAnsi="Times New Roman"/>
          <w:lang w:eastAsia="sk-SK"/>
        </w:rPr>
        <w:t xml:space="preserve"> všetky doručené a odoslané záznamy (elektronické aj neelektronické).</w:t>
      </w:r>
    </w:p>
    <w:p w:rsidR="00285DDA" w:rsidRPr="00FD3978" w:rsidRDefault="00285DDA" w:rsidP="00285DD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B050"/>
          <w:lang w:eastAsia="sk-SK"/>
        </w:rPr>
      </w:pPr>
      <w:r>
        <w:rPr>
          <w:rFonts w:ascii="Times New Roman" w:eastAsia="Times New Roman" w:hAnsi="Times New Roman"/>
          <w:lang w:eastAsia="sk-SK"/>
        </w:rPr>
        <w:t>(3)</w:t>
      </w:r>
      <w:r w:rsidR="007D65FD">
        <w:rPr>
          <w:rFonts w:ascii="Times New Roman" w:eastAsia="Times New Roman" w:hAnsi="Times New Roman"/>
          <w:lang w:eastAsia="sk-SK"/>
        </w:rPr>
        <w:t xml:space="preserve"> Ak bezpečnostn</w:t>
      </w:r>
      <w:r w:rsidR="00B9619A">
        <w:rPr>
          <w:rFonts w:ascii="Times New Roman" w:eastAsia="Times New Roman" w:hAnsi="Times New Roman"/>
          <w:lang w:eastAsia="sk-SK"/>
        </w:rPr>
        <w:t xml:space="preserve">é pravidlá prevádzky elektronického systému správy registratúry neumožňujú zamestnancom pri výkone práce mimo pracoviska nastaviť prístup do informačného systému alebo úrad nemá informačný systém zavedený, odporúča sa pre externú a internú komunikáciu </w:t>
      </w:r>
      <w:proofErr w:type="spellStart"/>
      <w:r w:rsidR="00B9619A">
        <w:rPr>
          <w:rFonts w:ascii="Times New Roman" w:eastAsia="Times New Roman" w:hAnsi="Times New Roman"/>
          <w:lang w:eastAsia="sk-SK"/>
        </w:rPr>
        <w:t>využíať</w:t>
      </w:r>
      <w:proofErr w:type="spellEnd"/>
      <w:r w:rsidR="00B9619A">
        <w:rPr>
          <w:rFonts w:ascii="Times New Roman" w:eastAsia="Times New Roman" w:hAnsi="Times New Roman"/>
          <w:lang w:eastAsia="sk-SK"/>
        </w:rPr>
        <w:t xml:space="preserve"> elektronickú poštu (e-mail).</w:t>
      </w:r>
    </w:p>
    <w:p w:rsidR="00285DDA" w:rsidRPr="00525E37" w:rsidRDefault="00285DDA" w:rsidP="00B9619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B050"/>
          <w:lang w:eastAsia="sk-SK"/>
        </w:rPr>
      </w:pPr>
      <w:r>
        <w:rPr>
          <w:rFonts w:ascii="Times New Roman" w:eastAsia="Times New Roman" w:hAnsi="Times New Roman"/>
          <w:lang w:eastAsia="sk-SK"/>
        </w:rPr>
        <w:t>(4)</w:t>
      </w:r>
      <w:r w:rsidRPr="00AA19F4">
        <w:rPr>
          <w:rFonts w:ascii="Times New Roman" w:eastAsia="Times New Roman" w:hAnsi="Times New Roman"/>
          <w:lang w:eastAsia="sk-SK"/>
        </w:rPr>
        <w:t>Všetky registratúrne záznamy vzniknuté pri výkone práce mimo pracoviska sú súčasťou registratúry úradu.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Čl. 2</w:t>
      </w:r>
      <w:r>
        <w:rPr>
          <w:rFonts w:ascii="Times New Roman" w:hAnsi="Times New Roman"/>
          <w:b/>
        </w:rPr>
        <w:t>7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Správa registratúry v mimoriadnej situácii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(1)  Správu registratúry v mimoriadnej situácii upravuje osobitný predpis.</w:t>
      </w:r>
      <w:r w:rsidRPr="00426892">
        <w:rPr>
          <w:rStyle w:val="Odkaznapoznmkupodiarou"/>
          <w:rFonts w:ascii="Times New Roman" w:hAnsi="Times New Roman"/>
        </w:rPr>
        <w:footnoteReference w:id="38"/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(2)</w:t>
      </w:r>
      <w:r w:rsidRPr="00426892">
        <w:rPr>
          <w:rFonts w:ascii="Times New Roman" w:hAnsi="Times New Roman"/>
        </w:rPr>
        <w:tab/>
        <w:t>Náhradnú evidenciu pri správe registratúry v mimoriadnej situácii obecný úrad vedie spravidla</w:t>
      </w:r>
      <w:r>
        <w:rPr>
          <w:rFonts w:ascii="Times New Roman" w:hAnsi="Times New Roman"/>
        </w:rPr>
        <w:br/>
      </w:r>
      <w:r w:rsidRPr="00426892">
        <w:rPr>
          <w:rFonts w:ascii="Times New Roman" w:hAnsi="Times New Roman"/>
        </w:rPr>
        <w:t xml:space="preserve">bez využitia elektronického systému správy registratúry, prostredníctvom registratúrneho denníka.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(3)</w:t>
      </w:r>
      <w:r w:rsidRPr="00426892">
        <w:rPr>
          <w:rFonts w:ascii="Times New Roman" w:hAnsi="Times New Roman"/>
        </w:rPr>
        <w:tab/>
        <w:t>Náhradná evidencia sa vedie v súlade s metodikou Ministerstva vnútra Slovenskej republiky, ktorá bude obecnému úradu v prípade potreby poskytnutá.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>(4)</w:t>
      </w:r>
      <w:r w:rsidRPr="00426892">
        <w:rPr>
          <w:rFonts w:ascii="Times New Roman" w:hAnsi="Times New Roman"/>
        </w:rPr>
        <w:tab/>
        <w:t xml:space="preserve">Číslo spisu evidovaného v náhradnej evidencii sa dopĺňa o  skratku „MS“ oddeleného od roku pomlčkou. 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DEVIATA ČASŤ</w:t>
      </w:r>
    </w:p>
    <w:p w:rsidR="00285DDA" w:rsidRPr="005114EF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5114EF">
        <w:rPr>
          <w:rFonts w:ascii="Times New Roman" w:hAnsi="Times New Roman"/>
          <w:b/>
        </w:rPr>
        <w:t>ZÁVEREČNÉ USTANOVENIA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 xml:space="preserve">Čl. </w:t>
      </w:r>
      <w:r>
        <w:rPr>
          <w:rFonts w:ascii="Times New Roman" w:hAnsi="Times New Roman"/>
          <w:b/>
        </w:rPr>
        <w:t>28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</w:rPr>
      </w:pPr>
      <w:r w:rsidRPr="00426892">
        <w:rPr>
          <w:rFonts w:ascii="Times New Roman" w:hAnsi="Times New Roman"/>
          <w:b/>
        </w:rPr>
        <w:t>Záverečné ustanovenia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</w:rPr>
      </w:pPr>
    </w:p>
    <w:p w:rsidR="00285DDA" w:rsidRPr="00426892" w:rsidRDefault="00285DDA" w:rsidP="00F72D1D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</w:rPr>
        <w:lastRenderedPageBreak/>
        <w:t xml:space="preserve">Zrušuje sa </w:t>
      </w:r>
      <w:r>
        <w:rPr>
          <w:rFonts w:ascii="Times New Roman" w:hAnsi="Times New Roman"/>
        </w:rPr>
        <w:t xml:space="preserve"> </w:t>
      </w:r>
      <w:r w:rsidR="00F72D1D">
        <w:rPr>
          <w:rFonts w:ascii="Times New Roman" w:hAnsi="Times New Roman"/>
        </w:rPr>
        <w:t>Nariadenie č. 1/2016 Obecného úradu v Bani z 25. 04. 2016 o registratúrnom poriadku.</w:t>
      </w: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 xml:space="preserve">Čl. </w:t>
      </w:r>
      <w:r>
        <w:rPr>
          <w:rFonts w:ascii="Times New Roman" w:hAnsi="Times New Roman"/>
          <w:b/>
          <w:bCs/>
        </w:rPr>
        <w:t>29</w:t>
      </w:r>
    </w:p>
    <w:p w:rsidR="00F72D1D" w:rsidRPr="00426892" w:rsidRDefault="00F72D1D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B9619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  <w:color w:val="FF0000"/>
        </w:rPr>
      </w:pPr>
      <w:r w:rsidRPr="00426892">
        <w:rPr>
          <w:rFonts w:ascii="Times New Roman" w:hAnsi="Times New Roman"/>
          <w:bCs/>
        </w:rPr>
        <w:t>Tento registratúrny poriadok nadobúda účinnosť</w:t>
      </w:r>
      <w:r w:rsidR="00F72D1D">
        <w:rPr>
          <w:rFonts w:ascii="Times New Roman" w:hAnsi="Times New Roman"/>
          <w:bCs/>
        </w:rPr>
        <w:t xml:space="preserve"> </w:t>
      </w:r>
      <w:r w:rsidRPr="00F72D1D">
        <w:rPr>
          <w:rFonts w:ascii="Times New Roman" w:hAnsi="Times New Roman"/>
          <w:bCs/>
        </w:rPr>
        <w:t>1.</w:t>
      </w:r>
      <w:r w:rsidR="00F72D1D">
        <w:rPr>
          <w:rFonts w:ascii="Times New Roman" w:hAnsi="Times New Roman"/>
          <w:bCs/>
        </w:rPr>
        <w:t xml:space="preserve"> </w:t>
      </w:r>
      <w:r w:rsidRPr="00F72D1D">
        <w:rPr>
          <w:rFonts w:ascii="Times New Roman" w:hAnsi="Times New Roman"/>
          <w:bCs/>
        </w:rPr>
        <w:t>1</w:t>
      </w:r>
      <w:r w:rsidR="00F72D1D" w:rsidRPr="00F72D1D">
        <w:rPr>
          <w:rFonts w:ascii="Times New Roman" w:hAnsi="Times New Roman"/>
          <w:bCs/>
        </w:rPr>
        <w:t>.</w:t>
      </w:r>
      <w:r w:rsidR="00F72D1D">
        <w:rPr>
          <w:rFonts w:ascii="Times New Roman" w:hAnsi="Times New Roman"/>
          <w:bCs/>
        </w:rPr>
        <w:t xml:space="preserve"> </w:t>
      </w:r>
      <w:r w:rsidR="00F72D1D" w:rsidRPr="00F72D1D">
        <w:rPr>
          <w:rFonts w:ascii="Times New Roman" w:hAnsi="Times New Roman"/>
          <w:bCs/>
        </w:rPr>
        <w:t>2025</w:t>
      </w:r>
      <w:r w:rsidRPr="00F72D1D">
        <w:rPr>
          <w:rFonts w:ascii="Times New Roman" w:hAnsi="Times New Roman"/>
          <w:bCs/>
        </w:rPr>
        <w:t>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 w:rsidRPr="00426892">
        <w:rPr>
          <w:rFonts w:ascii="Times New Roman" w:hAnsi="Times New Roman"/>
          <w:bCs/>
        </w:rPr>
        <w:t xml:space="preserve">Č.: </w:t>
      </w:r>
      <w:r w:rsidR="00B9619A">
        <w:rPr>
          <w:rFonts w:ascii="Times New Roman" w:hAnsi="Times New Roman"/>
          <w:bCs/>
        </w:rPr>
        <w:t>OÚB</w:t>
      </w:r>
      <w:r>
        <w:rPr>
          <w:rFonts w:ascii="Times New Roman" w:hAnsi="Times New Roman"/>
          <w:bCs/>
        </w:rPr>
        <w:t>/2024</w:t>
      </w:r>
      <w:r w:rsidR="00B9619A">
        <w:rPr>
          <w:rFonts w:ascii="Times New Roman" w:hAnsi="Times New Roman"/>
          <w:bCs/>
        </w:rPr>
        <w:t>/</w:t>
      </w:r>
      <w:r w:rsidR="002E0D3D">
        <w:rPr>
          <w:rFonts w:ascii="Times New Roman" w:hAnsi="Times New Roman"/>
          <w:bCs/>
        </w:rPr>
        <w:t>40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</w:p>
    <w:p w:rsidR="00B9619A" w:rsidRDefault="00B9619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</w:p>
    <w:p w:rsidR="006D2514" w:rsidRDefault="006D2514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</w:p>
    <w:p w:rsidR="00B9619A" w:rsidRPr="00426892" w:rsidRDefault="00B9619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</w:p>
    <w:p w:rsidR="00285DDA" w:rsidRPr="00426892" w:rsidRDefault="00285DDA" w:rsidP="00F72D1D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bCs/>
        </w:rPr>
      </w:pPr>
      <w:r w:rsidRPr="00426892">
        <w:rPr>
          <w:rFonts w:ascii="Times New Roman" w:hAnsi="Times New Roman"/>
          <w:bCs/>
        </w:rPr>
        <w:t>...........................................</w:t>
      </w:r>
    </w:p>
    <w:p w:rsidR="006D2514" w:rsidRPr="006D2514" w:rsidRDefault="00B9619A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Cs/>
          <w:i/>
        </w:rPr>
        <w:t xml:space="preserve">     </w:t>
      </w:r>
      <w:r w:rsidR="00F72D1D">
        <w:rPr>
          <w:rFonts w:ascii="Times New Roman" w:hAnsi="Times New Roman"/>
          <w:bCs/>
          <w:i/>
        </w:rPr>
        <w:t xml:space="preserve">       </w:t>
      </w:r>
      <w:r>
        <w:rPr>
          <w:rFonts w:ascii="Times New Roman" w:hAnsi="Times New Roman"/>
          <w:bCs/>
          <w:i/>
        </w:rPr>
        <w:t xml:space="preserve"> </w:t>
      </w:r>
      <w:r w:rsidR="006D2514">
        <w:rPr>
          <w:rFonts w:ascii="Times New Roman" w:hAnsi="Times New Roman"/>
          <w:bCs/>
          <w:i/>
        </w:rPr>
        <w:t xml:space="preserve">             </w:t>
      </w:r>
      <w:r w:rsidRPr="006D2514">
        <w:rPr>
          <w:rFonts w:ascii="Times New Roman" w:hAnsi="Times New Roman"/>
          <w:b/>
          <w:bCs/>
          <w:i/>
        </w:rPr>
        <w:t>Ján Gundza</w:t>
      </w:r>
      <w:r w:rsidR="006D2514" w:rsidRPr="006D2514">
        <w:rPr>
          <w:rFonts w:ascii="Times New Roman" w:hAnsi="Times New Roman"/>
          <w:b/>
          <w:bCs/>
          <w:i/>
        </w:rPr>
        <w:t xml:space="preserve"> </w:t>
      </w:r>
    </w:p>
    <w:p w:rsidR="00285DDA" w:rsidRDefault="006D2514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                        </w:t>
      </w:r>
      <w:r w:rsidR="00B9619A">
        <w:rPr>
          <w:rFonts w:ascii="Times New Roman" w:hAnsi="Times New Roman"/>
          <w:bCs/>
          <w:i/>
        </w:rPr>
        <w:t>starost</w:t>
      </w:r>
      <w:r w:rsidR="00285DDA">
        <w:rPr>
          <w:rFonts w:ascii="Times New Roman" w:hAnsi="Times New Roman"/>
          <w:bCs/>
          <w:i/>
        </w:rPr>
        <w:t>a obce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F72D1D" w:rsidRDefault="00F72D1D" w:rsidP="00285DDA">
      <w:pPr>
        <w:autoSpaceDE w:val="0"/>
        <w:autoSpaceDN w:val="0"/>
        <w:adjustRightInd w:val="0"/>
        <w:spacing w:after="0" w:line="240" w:lineRule="auto"/>
        <w:ind w:left="4680" w:firstLine="283"/>
        <w:rPr>
          <w:rFonts w:ascii="Times New Roman" w:hAnsi="Times New Roman"/>
          <w:bCs/>
          <w:i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  <w:r w:rsidRPr="00426892">
        <w:rPr>
          <w:rFonts w:ascii="Times New Roman" w:hAnsi="Times New Roman"/>
        </w:rPr>
        <w:t xml:space="preserve">Príloha č. 1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  <w:b/>
          <w:u w:val="single"/>
        </w:rPr>
        <w:t>REGISTRATÚRNY PLÁN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  <w:i/>
          <w:iCs/>
        </w:rPr>
      </w:pPr>
      <w:r w:rsidRPr="00426892">
        <w:rPr>
          <w:rFonts w:ascii="Times New Roman" w:hAnsi="Times New Roman"/>
        </w:rPr>
        <w:t xml:space="preserve">Príloha č. </w:t>
      </w:r>
      <w:r>
        <w:rPr>
          <w:rFonts w:ascii="Times New Roman" w:hAnsi="Times New Roman"/>
        </w:rPr>
        <w:t>2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u w:val="single"/>
        </w:rPr>
      </w:pPr>
      <w:r w:rsidRPr="00426892">
        <w:rPr>
          <w:rFonts w:ascii="Times New Roman" w:hAnsi="Times New Roman"/>
          <w:b/>
          <w:u w:val="single"/>
        </w:rPr>
        <w:t>PREZENTAČNÁ PEČIATKA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005AC6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i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i/>
          <w:iCs/>
        </w:rPr>
      </w:pPr>
    </w:p>
    <w:p w:rsidR="00285DDA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285DDA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285DDA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285DDA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285DDA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285DDA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F72D1D" w:rsidRDefault="00F72D1D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F72D1D" w:rsidRDefault="00F72D1D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285DDA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tabs>
          <w:tab w:val="left" w:pos="1134"/>
        </w:tabs>
        <w:spacing w:after="0" w:line="240" w:lineRule="auto"/>
        <w:ind w:left="1134" w:hanging="1134"/>
        <w:jc w:val="right"/>
        <w:rPr>
          <w:rFonts w:ascii="Times New Roman" w:hAnsi="Times New Roman"/>
          <w:color w:val="FF0000"/>
        </w:rPr>
      </w:pPr>
      <w:r w:rsidRPr="00426892">
        <w:rPr>
          <w:rFonts w:ascii="Times New Roman" w:hAnsi="Times New Roman"/>
        </w:rPr>
        <w:t xml:space="preserve">Príloha č. 3 </w:t>
      </w:r>
    </w:p>
    <w:p w:rsidR="00285DDA" w:rsidRPr="00426892" w:rsidRDefault="00285DDA" w:rsidP="00285DDA">
      <w:pPr>
        <w:tabs>
          <w:tab w:val="left" w:pos="1134"/>
        </w:tabs>
        <w:spacing w:after="0" w:line="240" w:lineRule="auto"/>
        <w:ind w:left="1134" w:hanging="1134"/>
        <w:jc w:val="center"/>
        <w:rPr>
          <w:rFonts w:ascii="Times New Roman" w:hAnsi="Times New Roman"/>
          <w:color w:val="FF0000"/>
        </w:rPr>
      </w:pPr>
    </w:p>
    <w:p w:rsidR="00285DDA" w:rsidRPr="00426892" w:rsidRDefault="00285DDA" w:rsidP="00285DDA">
      <w:pPr>
        <w:tabs>
          <w:tab w:val="left" w:pos="1134"/>
        </w:tabs>
        <w:spacing w:after="0" w:line="240" w:lineRule="auto"/>
        <w:ind w:left="1134" w:hanging="1134"/>
        <w:jc w:val="center"/>
        <w:rPr>
          <w:rFonts w:ascii="Times New Roman" w:hAnsi="Times New Roman"/>
          <w:i/>
        </w:rPr>
      </w:pPr>
      <w:r w:rsidRPr="00426892">
        <w:rPr>
          <w:rFonts w:ascii="Times New Roman" w:hAnsi="Times New Roman"/>
          <w:i/>
        </w:rPr>
        <w:t>(Vzor)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u w:val="single"/>
        </w:rPr>
      </w:pPr>
    </w:p>
    <w:p w:rsidR="00285DDA" w:rsidRPr="00426892" w:rsidRDefault="00285DDA" w:rsidP="00285DDA">
      <w:pPr>
        <w:keepNext/>
        <w:tabs>
          <w:tab w:val="left" w:pos="-720"/>
        </w:tabs>
        <w:suppressAutoHyphens/>
        <w:spacing w:after="0" w:line="240" w:lineRule="auto"/>
        <w:ind w:firstLine="720"/>
        <w:jc w:val="center"/>
        <w:outlineLvl w:val="5"/>
        <w:rPr>
          <w:rFonts w:ascii="Times New Roman" w:hAnsi="Times New Roman"/>
          <w:b/>
          <w:bCs/>
          <w:spacing w:val="-3"/>
        </w:rPr>
      </w:pPr>
      <w:r w:rsidRPr="00426892">
        <w:rPr>
          <w:rFonts w:ascii="Times New Roman" w:hAnsi="Times New Roman"/>
          <w:b/>
          <w:bCs/>
          <w:spacing w:val="-3"/>
        </w:rPr>
        <w:lastRenderedPageBreak/>
        <w:t>OBSAH  SPISU</w:t>
      </w: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/>
          <w:bCs/>
          <w:spacing w:val="-3"/>
        </w:rPr>
      </w:pPr>
    </w:p>
    <w:p w:rsidR="00285DDA" w:rsidRPr="00426892" w:rsidRDefault="00285DDA" w:rsidP="00285DDA">
      <w:pPr>
        <w:spacing w:after="0" w:line="240" w:lineRule="auto"/>
        <w:rPr>
          <w:rFonts w:ascii="Times New Roman" w:hAnsi="Times New Roman"/>
          <w:i/>
        </w:rPr>
      </w:pPr>
    </w:p>
    <w:p w:rsidR="00285DDA" w:rsidRPr="00426892" w:rsidRDefault="00285DDA" w:rsidP="00285DDA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Obecný úrad </w:t>
      </w:r>
      <w:r w:rsidR="00B9619A">
        <w:rPr>
          <w:rFonts w:ascii="Times New Roman" w:hAnsi="Times New Roman"/>
          <w:i/>
        </w:rPr>
        <w:t>Baňa</w:t>
      </w:r>
    </w:p>
    <w:p w:rsidR="00285DDA" w:rsidRPr="00426892" w:rsidRDefault="00B9619A" w:rsidP="00285DDA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Baňa 47, 091 01 </w:t>
      </w:r>
    </w:p>
    <w:tbl>
      <w:tblPr>
        <w:tblW w:w="0" w:type="auto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285DDA" w:rsidRPr="00426892" w:rsidTr="00285DDA">
        <w:tc>
          <w:tcPr>
            <w:tcW w:w="9166" w:type="dxa"/>
            <w:tcBorders>
              <w:bottom w:val="single" w:sz="4" w:space="0" w:color="auto"/>
            </w:tcBorders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85DDA" w:rsidRPr="00426892" w:rsidRDefault="00285DDA" w:rsidP="00285DDA">
      <w:pPr>
        <w:spacing w:after="0" w:line="240" w:lineRule="auto"/>
        <w:rPr>
          <w:rFonts w:ascii="Times New Roman" w:hAnsi="Times New Roman"/>
        </w:rPr>
      </w:pPr>
    </w:p>
    <w:p w:rsidR="00285DDA" w:rsidRPr="000206C7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Cs/>
          <w:spacing w:val="-3"/>
          <w:sz w:val="24"/>
          <w:szCs w:val="24"/>
        </w:rPr>
      </w:pPr>
      <w:r w:rsidRPr="003757BA">
        <w:rPr>
          <w:rFonts w:ascii="Times New Roman" w:hAnsi="Times New Roman"/>
          <w:bCs/>
          <w:spacing w:val="-3"/>
        </w:rPr>
        <w:t>Vec:                                                                                              Číslo spisu:</w:t>
      </w:r>
      <w:r w:rsidR="00B9619A">
        <w:rPr>
          <w:rFonts w:ascii="Times New Roman" w:hAnsi="Times New Roman"/>
          <w:bCs/>
          <w:spacing w:val="-3"/>
        </w:rPr>
        <w:t xml:space="preserve"> OÚB</w:t>
      </w:r>
      <w:r>
        <w:rPr>
          <w:rFonts w:ascii="Times New Roman" w:hAnsi="Times New Roman"/>
          <w:bCs/>
          <w:spacing w:val="-3"/>
        </w:rPr>
        <w:t>/202..../.............</w:t>
      </w:r>
    </w:p>
    <w:p w:rsidR="00285DDA" w:rsidRPr="000206C7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Cs/>
          <w:spacing w:val="-3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993"/>
        <w:gridCol w:w="1417"/>
        <w:gridCol w:w="2977"/>
        <w:gridCol w:w="850"/>
        <w:gridCol w:w="993"/>
        <w:gridCol w:w="992"/>
        <w:gridCol w:w="992"/>
      </w:tblGrid>
      <w:tr w:rsidR="00285DDA" w:rsidRPr="000206C7" w:rsidTr="00285DDA">
        <w:tc>
          <w:tcPr>
            <w:tcW w:w="675" w:type="dxa"/>
            <w:vAlign w:val="center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Por.</w:t>
            </w:r>
          </w:p>
          <w:p w:rsidR="00285DDA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 xml:space="preserve">č. </w:t>
            </w:r>
          </w:p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zázn</w:t>
            </w:r>
            <w:proofErr w:type="spellEnd"/>
            <w:r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Dátum</w:t>
            </w:r>
          </w:p>
          <w:p w:rsidR="00285DDA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 xml:space="preserve">doručenia/ </w:t>
            </w:r>
          </w:p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odoslania</w:t>
            </w:r>
          </w:p>
        </w:tc>
        <w:tc>
          <w:tcPr>
            <w:tcW w:w="1417" w:type="dxa"/>
            <w:vAlign w:val="center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Odosielateľ/</w:t>
            </w:r>
          </w:p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adresát</w:t>
            </w:r>
          </w:p>
        </w:tc>
        <w:tc>
          <w:tcPr>
            <w:tcW w:w="2977" w:type="dxa"/>
            <w:vAlign w:val="center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Vec</w:t>
            </w:r>
          </w:p>
        </w:tc>
        <w:tc>
          <w:tcPr>
            <w:tcW w:w="850" w:type="dxa"/>
            <w:vAlign w:val="center"/>
            <w:hideMark/>
          </w:tcPr>
          <w:p w:rsidR="00285DDA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 xml:space="preserve">Počet </w:t>
            </w:r>
          </w:p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príloh</w:t>
            </w:r>
          </w:p>
        </w:tc>
        <w:tc>
          <w:tcPr>
            <w:tcW w:w="993" w:type="dxa"/>
            <w:vAlign w:val="center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Dátum</w:t>
            </w:r>
          </w:p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vybavenia</w:t>
            </w:r>
          </w:p>
        </w:tc>
        <w:tc>
          <w:tcPr>
            <w:tcW w:w="992" w:type="dxa"/>
            <w:vAlign w:val="center"/>
            <w:hideMark/>
          </w:tcPr>
          <w:p w:rsidR="00285DDA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 xml:space="preserve">Spôsob </w:t>
            </w:r>
          </w:p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vybavenia</w:t>
            </w:r>
          </w:p>
        </w:tc>
        <w:tc>
          <w:tcPr>
            <w:tcW w:w="992" w:type="dxa"/>
            <w:vAlign w:val="center"/>
          </w:tcPr>
          <w:p w:rsidR="00285DDA" w:rsidRPr="0038520E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38520E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 xml:space="preserve">Forma </w:t>
            </w:r>
          </w:p>
          <w:p w:rsidR="00285DDA" w:rsidRPr="0038520E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38520E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Originálu</w:t>
            </w:r>
          </w:p>
          <w:p w:rsidR="00285DDA" w:rsidRPr="00EB2022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color w:val="00B050"/>
                <w:spacing w:val="-3"/>
                <w:sz w:val="18"/>
                <w:szCs w:val="18"/>
              </w:rPr>
            </w:pPr>
            <w:r w:rsidRPr="0038520E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záznamu</w:t>
            </w:r>
          </w:p>
        </w:tc>
      </w:tr>
      <w:tr w:rsidR="00285DDA" w:rsidRPr="000206C7" w:rsidTr="00285DDA">
        <w:trPr>
          <w:trHeight w:val="285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001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002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5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003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..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  <w:tr w:rsidR="00285DDA" w:rsidRPr="000206C7" w:rsidTr="00285DDA">
        <w:trPr>
          <w:trHeight w:val="286"/>
        </w:trPr>
        <w:tc>
          <w:tcPr>
            <w:tcW w:w="675" w:type="dxa"/>
            <w:vAlign w:val="bottom"/>
            <w:hideMark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  <w:r w:rsidRPr="000206C7">
              <w:rPr>
                <w:rFonts w:ascii="Times New Roman" w:hAnsi="Times New Roman"/>
                <w:bCs/>
                <w:spacing w:val="-3"/>
                <w:sz w:val="18"/>
                <w:szCs w:val="18"/>
              </w:rPr>
              <w:t>N</w:t>
            </w: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2977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850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  <w:vAlign w:val="bottom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  <w:tc>
          <w:tcPr>
            <w:tcW w:w="992" w:type="dxa"/>
          </w:tcPr>
          <w:p w:rsidR="00285DDA" w:rsidRPr="000206C7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pacing w:val="-3"/>
                <w:sz w:val="18"/>
                <w:szCs w:val="18"/>
              </w:rPr>
            </w:pPr>
          </w:p>
        </w:tc>
      </w:tr>
    </w:tbl>
    <w:p w:rsidR="00285DDA" w:rsidRPr="000206C7" w:rsidRDefault="00285DDA" w:rsidP="00285DDA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044"/>
      </w:tblGrid>
      <w:tr w:rsidR="00285DDA" w:rsidRPr="000206C7" w:rsidTr="00285DDA">
        <w:trPr>
          <w:tblCellSpacing w:w="15" w:type="dxa"/>
        </w:trPr>
        <w:tc>
          <w:tcPr>
            <w:tcW w:w="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5DDA" w:rsidRPr="003757B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5DDA" w:rsidRPr="003757B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  <w:r w:rsidRPr="003757BA">
              <w:rPr>
                <w:rFonts w:ascii="Times New Roman" w:hAnsi="Times New Roman"/>
              </w:rPr>
              <w:t xml:space="preserve">Vyhotovil: </w:t>
            </w:r>
          </w:p>
        </w:tc>
      </w:tr>
      <w:tr w:rsidR="00285DDA" w:rsidRPr="000206C7" w:rsidTr="00285DDA">
        <w:trPr>
          <w:tblCellSpacing w:w="15" w:type="dxa"/>
        </w:trPr>
        <w:tc>
          <w:tcPr>
            <w:tcW w:w="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5DDA" w:rsidRPr="003757B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  <w:r w:rsidRPr="003757BA">
              <w:rPr>
                <w:rFonts w:ascii="Times New Roman" w:hAnsi="Times New Roman"/>
              </w:rPr>
              <w:t>Dňa:</w:t>
            </w:r>
          </w:p>
        </w:tc>
      </w:tr>
      <w:tr w:rsidR="00285DDA" w:rsidRPr="000206C7" w:rsidTr="00285DDA">
        <w:trPr>
          <w:tblCellSpacing w:w="15" w:type="dxa"/>
        </w:trPr>
        <w:tc>
          <w:tcPr>
            <w:tcW w:w="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5DD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5DD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5DD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5DD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5DD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5DDA" w:rsidRPr="003757BA" w:rsidRDefault="00285DDA" w:rsidP="00285D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  <w:r w:rsidRPr="00426892">
        <w:rPr>
          <w:rFonts w:ascii="Times New Roman" w:hAnsi="Times New Roman"/>
        </w:rPr>
        <w:t>Príloha č. 4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  <w:i/>
        </w:rPr>
      </w:pPr>
      <w:r w:rsidRPr="00426892">
        <w:rPr>
          <w:rFonts w:ascii="Times New Roman" w:hAnsi="Times New Roman"/>
          <w:i/>
        </w:rPr>
        <w:t>(Vzor)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  <w:i/>
        </w:rPr>
      </w:pPr>
      <w:r w:rsidRPr="00426892">
        <w:rPr>
          <w:rFonts w:ascii="Times New Roman" w:hAnsi="Times New Roman"/>
          <w:b/>
          <w:bCs/>
          <w:u w:val="single"/>
        </w:rPr>
        <w:lastRenderedPageBreak/>
        <w:t>SPISOVÝ OBAL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  <w:i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  <w:u w:val="single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u w:val="single"/>
        </w:rPr>
      </w:pPr>
    </w:p>
    <w:tbl>
      <w:tblPr>
        <w:tblW w:w="5312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2"/>
        <w:gridCol w:w="2176"/>
        <w:gridCol w:w="3830"/>
      </w:tblGrid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>
              <w:rPr>
                <w:rFonts w:ascii="Times New Roman" w:eastAsia="Times New Roman" w:hAnsi="Times New Roman"/>
                <w:lang w:eastAsia="sk-SK"/>
              </w:rPr>
              <w:t xml:space="preserve">Obecný úrad </w:t>
            </w:r>
            <w:r w:rsidR="00B9619A">
              <w:rPr>
                <w:rFonts w:ascii="Times New Roman" w:eastAsia="Times New Roman" w:hAnsi="Times New Roman"/>
                <w:lang w:eastAsia="sk-SK"/>
              </w:rPr>
              <w:t>Baňa</w:t>
            </w:r>
            <w:r>
              <w:rPr>
                <w:rFonts w:ascii="Times New Roman" w:eastAsia="Times New Roman" w:hAnsi="Times New Roman"/>
                <w:lang w:eastAsia="sk-SK"/>
              </w:rPr>
              <w:t>,</w:t>
            </w:r>
          </w:p>
          <w:p w:rsidR="00285DDA" w:rsidRPr="00426892" w:rsidRDefault="00B9619A" w:rsidP="00B9619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>
              <w:rPr>
                <w:rFonts w:ascii="Times New Roman" w:eastAsia="Times New Roman" w:hAnsi="Times New Roman"/>
                <w:lang w:eastAsia="sk-SK"/>
              </w:rPr>
              <w:t>Baňa 47</w:t>
            </w:r>
            <w:r w:rsidR="00285DDA">
              <w:rPr>
                <w:rFonts w:ascii="Times New Roman" w:eastAsia="Times New Roman" w:hAnsi="Times New Roman"/>
                <w:lang w:eastAsia="sk-SK"/>
              </w:rPr>
              <w:t>, 09</w:t>
            </w:r>
            <w:r>
              <w:rPr>
                <w:rFonts w:ascii="Times New Roman" w:eastAsia="Times New Roman" w:hAnsi="Times New Roman"/>
                <w:lang w:eastAsia="sk-SK"/>
              </w:rPr>
              <w:t xml:space="preserve">1 01 </w:t>
            </w: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8C007C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>
              <w:rPr>
                <w:rFonts w:ascii="Times New Roman" w:eastAsia="Times New Roman" w:hAnsi="Times New Roman"/>
                <w:lang w:eastAsia="sk-SK"/>
              </w:rPr>
              <w:pict>
                <v:rect id="_x0000_i1025" style="width:0;height:1.5pt" o:hralign="center" o:hrstd="t" o:hrnoshade="t" o:hr="t" fillcolor="black" stroked="f"/>
              </w:pict>
            </w: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3757BA">
              <w:rPr>
                <w:rFonts w:ascii="Times New Roman" w:eastAsia="Times New Roman" w:hAnsi="Times New Roman"/>
                <w:lang w:eastAsia="sk-SK"/>
              </w:rPr>
              <w:t xml:space="preserve">Číslo spisu: </w:t>
            </w:r>
            <w:r w:rsidR="00B9619A">
              <w:rPr>
                <w:rFonts w:ascii="Times New Roman" w:eastAsia="Times New Roman" w:hAnsi="Times New Roman"/>
                <w:lang w:eastAsia="sk-SK"/>
              </w:rPr>
              <w:t>OÚB</w:t>
            </w:r>
            <w:r>
              <w:rPr>
                <w:rFonts w:ascii="Times New Roman" w:eastAsia="Times New Roman" w:hAnsi="Times New Roman"/>
                <w:lang w:eastAsia="sk-SK"/>
              </w:rPr>
              <w:t>/rok/</w:t>
            </w:r>
            <w:proofErr w:type="spellStart"/>
            <w:r>
              <w:rPr>
                <w:rFonts w:ascii="Times New Roman" w:eastAsia="Times New Roman" w:hAnsi="Times New Roman"/>
                <w:lang w:eastAsia="sk-SK"/>
              </w:rPr>
              <w:t>č.spis</w:t>
            </w:r>
            <w:r w:rsidR="00B9619A">
              <w:rPr>
                <w:rFonts w:ascii="Times New Roman" w:eastAsia="Times New Roman" w:hAnsi="Times New Roman"/>
                <w:lang w:eastAsia="sk-SK"/>
              </w:rPr>
              <w:t>u</w:t>
            </w:r>
            <w:proofErr w:type="spellEnd"/>
          </w:p>
          <w:p w:rsidR="00285DDA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  <w:p w:rsidR="00285DDA" w:rsidRPr="003757BA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1884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1129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ind w:right="-1011"/>
              <w:rPr>
                <w:rFonts w:ascii="Times New Roman" w:eastAsia="Times New Roman" w:hAnsi="Times New Roman"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lang w:eastAsia="sk-SK"/>
              </w:rPr>
              <w:t xml:space="preserve">Registratúrna značka: </w:t>
            </w:r>
          </w:p>
        </w:tc>
        <w:tc>
          <w:tcPr>
            <w:tcW w:w="1987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1884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1129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lang w:eastAsia="sk-SK"/>
              </w:rPr>
              <w:t xml:space="preserve">Lehota uloženia: </w:t>
            </w:r>
          </w:p>
        </w:tc>
        <w:tc>
          <w:tcPr>
            <w:tcW w:w="1987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1884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1129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lang w:eastAsia="sk-SK"/>
              </w:rPr>
              <w:t xml:space="preserve">Znak hodnoty: </w:t>
            </w:r>
          </w:p>
        </w:tc>
        <w:tc>
          <w:tcPr>
            <w:tcW w:w="1987" w:type="pct"/>
            <w:vAlign w:val="center"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1884" w:type="pct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  <w:tc>
          <w:tcPr>
            <w:tcW w:w="1129" w:type="pct"/>
            <w:vAlign w:val="center"/>
            <w:hideMark/>
          </w:tcPr>
          <w:p w:rsidR="00285DDA" w:rsidRPr="00CB499B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CB499B">
              <w:rPr>
                <w:rFonts w:ascii="Times New Roman" w:eastAsia="Times New Roman" w:hAnsi="Times New Roman"/>
                <w:lang w:eastAsia="sk-SK"/>
              </w:rPr>
              <w:t xml:space="preserve">Text: </w:t>
            </w:r>
          </w:p>
          <w:p w:rsidR="00285DDA" w:rsidRPr="00CB499B" w:rsidRDefault="00285DDA" w:rsidP="00285DDA">
            <w:pPr>
              <w:spacing w:after="0" w:line="240" w:lineRule="auto"/>
              <w:ind w:right="-444"/>
              <w:rPr>
                <w:rFonts w:ascii="Times New Roman" w:eastAsia="Times New Roman" w:hAnsi="Times New Roman"/>
                <w:lang w:eastAsia="sk-SK"/>
              </w:rPr>
            </w:pPr>
            <w:proofErr w:type="spellStart"/>
            <w:r w:rsidRPr="00CB499B">
              <w:rPr>
                <w:rFonts w:ascii="Times New Roman" w:eastAsia="Times New Roman" w:hAnsi="Times New Roman"/>
                <w:lang w:eastAsia="sk-SK"/>
              </w:rPr>
              <w:t>Obmedzenýprístup</w:t>
            </w:r>
            <w:proofErr w:type="spellEnd"/>
            <w:r w:rsidRPr="00CB499B">
              <w:rPr>
                <w:rFonts w:ascii="Times New Roman" w:eastAsia="Times New Roman" w:hAnsi="Times New Roman"/>
                <w:lang w:eastAsia="sk-SK"/>
              </w:rPr>
              <w:t xml:space="preserve">: </w:t>
            </w:r>
          </w:p>
          <w:p w:rsidR="00285DDA" w:rsidRPr="00CB499B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CB499B">
              <w:rPr>
                <w:rFonts w:ascii="Times New Roman" w:eastAsia="Times New Roman" w:hAnsi="Times New Roman"/>
                <w:lang w:eastAsia="sk-SK"/>
              </w:rPr>
              <w:t>Stupeň dôvernosti:</w:t>
            </w:r>
          </w:p>
        </w:tc>
        <w:tc>
          <w:tcPr>
            <w:tcW w:w="1987" w:type="pct"/>
            <w:vAlign w:val="center"/>
            <w:hideMark/>
          </w:tcPr>
          <w:p w:rsidR="00285DDA" w:rsidRPr="00CB499B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CB499B">
              <w:rPr>
                <w:rFonts w:ascii="Times New Roman" w:eastAsia="Times New Roman" w:hAnsi="Times New Roman"/>
                <w:lang w:eastAsia="sk-SK"/>
              </w:rPr>
              <w:t>:</w:t>
            </w: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Pr="00426892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Pr="00426892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b/>
                <w:bCs/>
                <w:lang w:eastAsia="sk-SK"/>
              </w:rPr>
              <w:t>S P I S O V Ý      O B A L</w:t>
            </w:r>
          </w:p>
          <w:p w:rsidR="00285DDA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k-SK"/>
              </w:rPr>
            </w:pPr>
          </w:p>
          <w:p w:rsidR="00285DDA" w:rsidRPr="00426892" w:rsidRDefault="00285DDA" w:rsidP="00285D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sk-SK"/>
              </w:rPr>
            </w:pPr>
          </w:p>
          <w:p w:rsidR="00285DDA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sk-SK"/>
              </w:rPr>
            </w:pPr>
          </w:p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u w:val="single"/>
                <w:lang w:eastAsia="sk-SK"/>
              </w:rPr>
              <w:t xml:space="preserve">Vec </w:t>
            </w: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i/>
                <w:lang w:eastAsia="sk-SK"/>
              </w:rPr>
              <w:t>Označenie veci spisu</w:t>
            </w: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lang w:eastAsia="sk-SK"/>
              </w:rPr>
              <w:t xml:space="preserve">Dátum evidencie: </w:t>
            </w: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  <w:r w:rsidRPr="00426892">
              <w:rPr>
                <w:rFonts w:ascii="Times New Roman" w:eastAsia="Times New Roman" w:hAnsi="Times New Roman"/>
                <w:lang w:eastAsia="sk-SK"/>
              </w:rPr>
              <w:t xml:space="preserve">Vybavuje: </w:t>
            </w:r>
          </w:p>
        </w:tc>
      </w:tr>
      <w:tr w:rsidR="00285DDA" w:rsidRPr="00426892" w:rsidTr="00285DDA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285DDA" w:rsidRPr="00426892" w:rsidRDefault="00285DDA" w:rsidP="00285DDA">
            <w:pPr>
              <w:spacing w:after="0" w:line="240" w:lineRule="auto"/>
              <w:rPr>
                <w:rFonts w:ascii="Times New Roman" w:eastAsia="Times New Roman" w:hAnsi="Times New Roman"/>
                <w:lang w:eastAsia="sk-SK"/>
              </w:rPr>
            </w:pPr>
          </w:p>
        </w:tc>
      </w:tr>
    </w:tbl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Cs/>
        </w:rPr>
      </w:pPr>
      <w:r w:rsidRPr="00426892">
        <w:rPr>
          <w:rFonts w:ascii="Times New Roman" w:hAnsi="Times New Roman"/>
          <w:bCs/>
        </w:rPr>
        <w:t>Dátum uzatvorenia spisu: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</w:rPr>
      </w:pPr>
      <w:r w:rsidRPr="00426892">
        <w:rPr>
          <w:rFonts w:ascii="Times New Roman" w:hAnsi="Times New Roman"/>
        </w:rPr>
        <w:t xml:space="preserve">Príloha č. 5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  <w:i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1842" w:firstLine="282"/>
        <w:rPr>
          <w:rFonts w:ascii="Times New Roman" w:hAnsi="Times New Roman"/>
          <w:i/>
        </w:rPr>
      </w:pPr>
      <w:r w:rsidRPr="00426892">
        <w:rPr>
          <w:rFonts w:ascii="Times New Roman" w:hAnsi="Times New Roman"/>
          <w:i/>
        </w:rPr>
        <w:t>(Vzor)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</w:p>
    <w:p w:rsidR="00285DDA" w:rsidRPr="00426892" w:rsidRDefault="00285DDA" w:rsidP="00285DDA">
      <w:pPr>
        <w:keepNext/>
        <w:tabs>
          <w:tab w:val="left" w:pos="-720"/>
        </w:tabs>
        <w:suppressAutoHyphens/>
        <w:spacing w:after="0" w:line="240" w:lineRule="auto"/>
        <w:ind w:firstLine="720"/>
        <w:outlineLvl w:val="6"/>
        <w:rPr>
          <w:rFonts w:ascii="Times New Roman" w:hAnsi="Times New Roman"/>
          <w:b/>
          <w:bCs/>
          <w:spacing w:val="-3"/>
        </w:rPr>
      </w:pPr>
      <w:r w:rsidRPr="00426892">
        <w:rPr>
          <w:rFonts w:ascii="Times New Roman" w:hAnsi="Times New Roman"/>
          <w:b/>
          <w:bCs/>
          <w:spacing w:val="-3"/>
        </w:rPr>
        <w:t>ŠTÍTOK  S  IDENTIFIKAČNÝMI  ÚDAJMI</w:t>
      </w: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Cs/>
          <w:spacing w:val="-3"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Cs/>
          <w:spacing w:val="-3"/>
        </w:rPr>
      </w:pPr>
    </w:p>
    <w:p w:rsidR="00285DDA" w:rsidRPr="00525113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Cs/>
          <w:spacing w:val="-3"/>
        </w:rPr>
      </w:pPr>
    </w:p>
    <w:tbl>
      <w:tblPr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0"/>
        <w:gridCol w:w="2303"/>
      </w:tblGrid>
      <w:tr w:rsidR="00285DDA" w:rsidRPr="00525113" w:rsidTr="00285DDA">
        <w:tc>
          <w:tcPr>
            <w:tcW w:w="51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>Názov  pôvodcu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 xml:space="preserve">názov </w:t>
            </w:r>
            <w:r>
              <w:rPr>
                <w:rFonts w:ascii="Times New Roman" w:hAnsi="Times New Roman"/>
                <w:b/>
                <w:bCs/>
                <w:spacing w:val="-3"/>
              </w:rPr>
              <w:t>organizačného útvaru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</w:p>
        </w:tc>
      </w:tr>
      <w:tr w:rsidR="00285DDA" w:rsidRPr="00525113" w:rsidTr="00285DDA">
        <w:tc>
          <w:tcPr>
            <w:tcW w:w="51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>Vec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</w:tc>
      </w:tr>
      <w:tr w:rsidR="00285DDA" w:rsidRPr="00525113" w:rsidTr="00285DDA">
        <w:tc>
          <w:tcPr>
            <w:tcW w:w="2870" w:type="dxa"/>
            <w:tcBorders>
              <w:left w:val="single" w:sz="4" w:space="0" w:color="auto"/>
            </w:tcBorders>
          </w:tcPr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 xml:space="preserve">Registratúrna 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>značka: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>Znak hodnoty a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>Lehota uloženia: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</w:tc>
      </w:tr>
      <w:tr w:rsidR="00285DDA" w:rsidRPr="00525113" w:rsidTr="00285DDA">
        <w:trPr>
          <w:trHeight w:val="5099"/>
        </w:trPr>
        <w:tc>
          <w:tcPr>
            <w:tcW w:w="2870" w:type="dxa"/>
            <w:tcBorders>
              <w:left w:val="single" w:sz="4" w:space="0" w:color="auto"/>
              <w:bottom w:val="single" w:sz="4" w:space="0" w:color="auto"/>
            </w:tcBorders>
          </w:tcPr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>Ročník spisov:</w:t>
            </w: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</w:p>
        </w:tc>
        <w:tc>
          <w:tcPr>
            <w:tcW w:w="2303" w:type="dxa"/>
            <w:tcBorders>
              <w:bottom w:val="single" w:sz="4" w:space="0" w:color="auto"/>
              <w:right w:val="single" w:sz="4" w:space="0" w:color="auto"/>
            </w:tcBorders>
          </w:tcPr>
          <w:p w:rsidR="00285DDA" w:rsidRPr="00525113" w:rsidRDefault="00285DDA" w:rsidP="00285DDA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525113">
              <w:rPr>
                <w:rFonts w:ascii="Times New Roman" w:hAnsi="Times New Roman"/>
                <w:b/>
                <w:bCs/>
                <w:spacing w:val="-3"/>
              </w:rPr>
              <w:t>Poznámka:</w:t>
            </w:r>
          </w:p>
        </w:tc>
      </w:tr>
    </w:tbl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Cs/>
          <w:spacing w:val="-3"/>
        </w:rPr>
      </w:pPr>
    </w:p>
    <w:p w:rsidR="00285DDA" w:rsidRPr="00426892" w:rsidRDefault="00285DDA" w:rsidP="00285DDA">
      <w:pPr>
        <w:tabs>
          <w:tab w:val="left" w:pos="-720"/>
        </w:tabs>
        <w:suppressAutoHyphens/>
        <w:spacing w:after="0" w:line="240" w:lineRule="auto"/>
        <w:rPr>
          <w:rFonts w:ascii="Times New Roman" w:hAnsi="Times New Roman"/>
          <w:bCs/>
          <w:spacing w:val="-3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426892">
        <w:rPr>
          <w:rFonts w:ascii="Times New Roman" w:hAnsi="Times New Roman"/>
        </w:rPr>
        <w:t xml:space="preserve">Príloha č. 6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  <w:u w:val="single"/>
        </w:rPr>
      </w:pPr>
      <w:r w:rsidRPr="00426892">
        <w:rPr>
          <w:rFonts w:ascii="Times New Roman" w:hAnsi="Times New Roman"/>
          <w:b/>
          <w:bCs/>
          <w:u w:val="single"/>
        </w:rPr>
        <w:t>VÝPOŽIČNÝ LÍSTOK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2849"/>
        <w:gridCol w:w="2879"/>
      </w:tblGrid>
      <w:tr w:rsidR="00285DDA" w:rsidRPr="00426892" w:rsidTr="00285DDA">
        <w:tc>
          <w:tcPr>
            <w:tcW w:w="2976" w:type="dxa"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>Registratúrna značka:</w:t>
            </w:r>
          </w:p>
        </w:tc>
        <w:tc>
          <w:tcPr>
            <w:tcW w:w="2937" w:type="dxa"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 xml:space="preserve">Vybral: </w:t>
            </w: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>(kto, kedy)</w:t>
            </w:r>
          </w:p>
        </w:tc>
        <w:tc>
          <w:tcPr>
            <w:tcW w:w="2949" w:type="dxa"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892">
              <w:rPr>
                <w:rFonts w:ascii="Times New Roman" w:hAnsi="Times New Roman"/>
              </w:rPr>
              <w:t>Žiadatel</w:t>
            </w:r>
            <w:proofErr w:type="spellEnd"/>
            <w:r w:rsidRPr="00426892">
              <w:rPr>
                <w:rFonts w:ascii="Times New Roman" w:hAnsi="Times New Roman"/>
              </w:rPr>
              <w:t>':</w:t>
            </w:r>
          </w:p>
        </w:tc>
      </w:tr>
      <w:tr w:rsidR="00285DDA" w:rsidRPr="00426892" w:rsidTr="00285DDA">
        <w:tc>
          <w:tcPr>
            <w:tcW w:w="2976" w:type="dxa"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>Číslo spisu:</w:t>
            </w: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7" w:type="dxa"/>
            <w:vMerge w:val="restart"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 xml:space="preserve">Založil: </w:t>
            </w: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>(kto, kedy)</w:t>
            </w: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49" w:type="dxa"/>
            <w:vMerge w:val="restart"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>Podpis:</w:t>
            </w:r>
          </w:p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>potvrdzujúci prevzatie:</w:t>
            </w:r>
          </w:p>
        </w:tc>
      </w:tr>
      <w:tr w:rsidR="00285DDA" w:rsidRPr="00426892" w:rsidTr="00285DDA">
        <w:tc>
          <w:tcPr>
            <w:tcW w:w="2976" w:type="dxa"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26892">
              <w:rPr>
                <w:rFonts w:ascii="Times New Roman" w:hAnsi="Times New Roman"/>
              </w:rPr>
              <w:t>Počet listov:</w:t>
            </w:r>
          </w:p>
        </w:tc>
        <w:tc>
          <w:tcPr>
            <w:tcW w:w="2937" w:type="dxa"/>
            <w:vMerge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49" w:type="dxa"/>
            <w:vMerge/>
            <w:shd w:val="clear" w:color="auto" w:fill="auto"/>
          </w:tcPr>
          <w:p w:rsidR="00285DDA" w:rsidRPr="00426892" w:rsidRDefault="00285DDA" w:rsidP="00285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u w:val="single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right"/>
        <w:rPr>
          <w:rFonts w:ascii="Times New Roman" w:hAnsi="Times New Roman"/>
        </w:rPr>
      </w:pPr>
      <w:r w:rsidRPr="00426892">
        <w:rPr>
          <w:rFonts w:ascii="Times New Roman" w:hAnsi="Times New Roman"/>
        </w:rPr>
        <w:t xml:space="preserve">Príloha č. 7 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  <w:u w:val="single"/>
        </w:rPr>
      </w:pPr>
      <w:r w:rsidRPr="00426892">
        <w:rPr>
          <w:rFonts w:ascii="Times New Roman" w:hAnsi="Times New Roman"/>
          <w:b/>
          <w:bCs/>
          <w:u w:val="single"/>
        </w:rPr>
        <w:t>REVERZ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...........................................................................................................................................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Názov úradu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Vaše číslo: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Naše číslo: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Výpožičná lehota: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Dátum: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hAnsi="Times New Roman"/>
        </w:rPr>
      </w:pPr>
      <w:r w:rsidRPr="00426892">
        <w:rPr>
          <w:rFonts w:ascii="Times New Roman" w:hAnsi="Times New Roman"/>
        </w:rPr>
        <w:t>REVERZ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674" w:firstLine="282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392" w:firstLine="564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674" w:firstLine="282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392" w:firstLine="564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Potvrdzujeme, že sme prevzali spis (záznam) ako výpožičku od.................................</w:t>
      </w:r>
      <w:r>
        <w:rPr>
          <w:rFonts w:ascii="Times New Roman" w:hAnsi="Times New Roman"/>
        </w:rPr>
        <w:t>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26892">
        <w:rPr>
          <w:rFonts w:ascii="Times New Roman" w:hAnsi="Times New Roman"/>
        </w:rPr>
        <w:t xml:space="preserve">Zaväzujeme sa, že spis (záznam) bude bezpečne uložený a použitý len v úradných miestnostiach a za tým </w:t>
      </w:r>
      <w:proofErr w:type="spellStart"/>
      <w:r w:rsidRPr="00426892">
        <w:rPr>
          <w:rFonts w:ascii="Times New Roman" w:hAnsi="Times New Roman"/>
        </w:rPr>
        <w:t>účelom,pre</w:t>
      </w:r>
      <w:proofErr w:type="spellEnd"/>
      <w:r w:rsidRPr="00426892">
        <w:rPr>
          <w:rFonts w:ascii="Times New Roman" w:hAnsi="Times New Roman"/>
        </w:rPr>
        <w:t xml:space="preserve"> ktorý bol vypožičaný. Ďalej sa zaväzujeme, že spis (záznam) vrátime v pôvodnom fyzickom stave, usporiadaní </w:t>
      </w:r>
      <w:proofErr w:type="spellStart"/>
      <w:r w:rsidRPr="00426892">
        <w:rPr>
          <w:rFonts w:ascii="Times New Roman" w:hAnsi="Times New Roman"/>
        </w:rPr>
        <w:t>arozsahu</w:t>
      </w:r>
      <w:proofErr w:type="spellEnd"/>
      <w:r w:rsidRPr="00426892">
        <w:rPr>
          <w:rFonts w:ascii="Times New Roman" w:hAnsi="Times New Roman"/>
        </w:rPr>
        <w:t>, stanovenej lehote a dohodnutým spôsobom, a to do:.................................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i/>
          <w:color w:val="FF0000"/>
        </w:rPr>
      </w:pPr>
      <w:r w:rsidRPr="00426892">
        <w:rPr>
          <w:rFonts w:ascii="Times New Roman" w:hAnsi="Times New Roman"/>
        </w:rPr>
        <w:t>Požičaný bol tento spis (záznam)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</w:rPr>
        <w:t>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</w:rPr>
        <w:t>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</w:rPr>
        <w:t>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</w:rPr>
        <w:t>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</w:rPr>
        <w:t>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b/>
          <w:bCs/>
        </w:rPr>
      </w:pPr>
      <w:r w:rsidRPr="00426892">
        <w:rPr>
          <w:rFonts w:ascii="Times New Roman" w:hAnsi="Times New Roman"/>
          <w:b/>
          <w:bCs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/>
          <w:b/>
          <w:bCs/>
        </w:rPr>
        <w:t>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Vrátené dňa: ...................</w:t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  <w:t>Vypožičané dňa.........................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Meno a priezvisko administratívneho</w:t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  <w:t>Meno a priezvisko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zamestnanca: .........................</w:t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  <w:t>zástupcu žiadateľa o výpožičku: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674" w:firstLine="282"/>
        <w:rPr>
          <w:rFonts w:ascii="Times New Roman" w:hAnsi="Times New Roman"/>
        </w:rPr>
      </w:pPr>
      <w:r w:rsidRPr="00426892">
        <w:rPr>
          <w:rFonts w:ascii="Times New Roman" w:hAnsi="Times New Roman"/>
          <w:b/>
          <w:bCs/>
        </w:rPr>
        <w:t>..................................................</w:t>
      </w:r>
    </w:p>
    <w:p w:rsidR="00285DDA" w:rsidRPr="00426892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Podpis: .....................................</w:t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  <w:t>Podpis: ......................................</w:t>
      </w:r>
    </w:p>
    <w:p w:rsidR="00285DDA" w:rsidRDefault="00285DDA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 w:rsidRPr="00426892">
        <w:rPr>
          <w:rFonts w:ascii="Times New Roman" w:hAnsi="Times New Roman"/>
        </w:rPr>
        <w:t>Pečiatka:</w:t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</w:r>
      <w:r w:rsidRPr="00426892">
        <w:rPr>
          <w:rFonts w:ascii="Times New Roman" w:hAnsi="Times New Roman"/>
        </w:rPr>
        <w:tab/>
        <w:t>Pečiatka:</w:t>
      </w:r>
    </w:p>
    <w:p w:rsidR="00285DDA" w:rsidRPr="00536C8E" w:rsidRDefault="00285DDA" w:rsidP="00285DDA">
      <w:pPr>
        <w:spacing w:line="240" w:lineRule="auto"/>
        <w:jc w:val="both"/>
        <w:rPr>
          <w:rFonts w:cstheme="minorHAnsi"/>
        </w:rPr>
      </w:pPr>
    </w:p>
    <w:p w:rsidR="00285DDA" w:rsidRDefault="00285DDA" w:rsidP="00B9619A">
      <w:pPr>
        <w:spacing w:after="0" w:line="240" w:lineRule="auto"/>
        <w:rPr>
          <w:rFonts w:cstheme="minorHAnsi"/>
          <w:b/>
          <w:sz w:val="24"/>
          <w:szCs w:val="24"/>
        </w:rPr>
      </w:pPr>
    </w:p>
    <w:sectPr w:rsidR="00285DDA" w:rsidSect="00470F78">
      <w:headerReference w:type="default" r:id="rId11"/>
      <w:footerReference w:type="default" r:id="rId12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07C" w:rsidRDefault="008C007C" w:rsidP="00C01634">
      <w:pPr>
        <w:spacing w:after="0" w:line="240" w:lineRule="auto"/>
      </w:pPr>
      <w:r>
        <w:separator/>
      </w:r>
    </w:p>
  </w:endnote>
  <w:endnote w:type="continuationSeparator" w:id="0">
    <w:p w:rsidR="008C007C" w:rsidRDefault="008C007C" w:rsidP="00C0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F3B" w:rsidRDefault="00223F3B">
    <w:pPr>
      <w:pStyle w:val="Pta"/>
      <w:pBdr>
        <w:top w:val="thinThickSmallGap" w:sz="24" w:space="1" w:color="585858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Obecný úrad Baňa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6D2514" w:rsidRPr="006D2514">
      <w:rPr>
        <w:rFonts w:asciiTheme="majorHAnsi" w:hAnsiTheme="majorHAnsi"/>
        <w:noProof/>
      </w:rPr>
      <w:t>19</w:t>
    </w:r>
    <w:r>
      <w:rPr>
        <w:rFonts w:asciiTheme="majorHAnsi" w:hAnsiTheme="majorHAnsi"/>
        <w:noProof/>
      </w:rPr>
      <w:fldChar w:fldCharType="end"/>
    </w:r>
  </w:p>
  <w:p w:rsidR="00223F3B" w:rsidRDefault="00223F3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07C" w:rsidRDefault="008C007C" w:rsidP="00C01634">
      <w:pPr>
        <w:spacing w:after="0" w:line="240" w:lineRule="auto"/>
      </w:pPr>
      <w:r>
        <w:separator/>
      </w:r>
    </w:p>
  </w:footnote>
  <w:footnote w:type="continuationSeparator" w:id="0">
    <w:p w:rsidR="008C007C" w:rsidRDefault="008C007C" w:rsidP="00C01634">
      <w:pPr>
        <w:spacing w:after="0" w:line="240" w:lineRule="auto"/>
      </w:pPr>
      <w:r>
        <w:continuationSeparator/>
      </w:r>
    </w:p>
  </w:footnote>
  <w:footnote w:id="1">
    <w:p w:rsidR="00223F3B" w:rsidRPr="00000F8B" w:rsidRDefault="00223F3B" w:rsidP="00285DDA">
      <w:pPr>
        <w:pStyle w:val="Textpoznmkypodiarou"/>
        <w:ind w:left="142" w:hanging="142"/>
        <w:rPr>
          <w:sz w:val="16"/>
          <w:szCs w:val="16"/>
        </w:rPr>
      </w:pPr>
      <w:r w:rsidRPr="00000F8B">
        <w:rPr>
          <w:rStyle w:val="Odkaznapoznmkupodiarou"/>
          <w:sz w:val="16"/>
          <w:szCs w:val="16"/>
        </w:rPr>
        <w:footnoteRef/>
      </w:r>
      <w:r w:rsidRPr="00000F8B">
        <w:rPr>
          <w:sz w:val="16"/>
          <w:szCs w:val="16"/>
        </w:rPr>
        <w:t xml:space="preserve"> § 16 ods. 3 zákona č. 395/2002 Z. z. o archívoch a registratúrach a o doplnení niektorých zákonov v znení neskorších predpisov.</w:t>
      </w:r>
    </w:p>
  </w:footnote>
  <w:footnote w:id="2">
    <w:p w:rsidR="00223F3B" w:rsidRPr="00000F8B" w:rsidRDefault="00223F3B" w:rsidP="00285DDA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/>
          <w:i/>
          <w:sz w:val="16"/>
          <w:szCs w:val="16"/>
        </w:rPr>
      </w:pPr>
      <w:r w:rsidRPr="00000F8B">
        <w:rPr>
          <w:rStyle w:val="Odkaznapoznmkupodiarou"/>
          <w:sz w:val="16"/>
          <w:szCs w:val="16"/>
        </w:rPr>
        <w:footnoteRef/>
      </w:r>
      <w:r w:rsidRPr="00000F8B">
        <w:rPr>
          <w:rFonts w:ascii="Times New Roman" w:hAnsi="Times New Roman"/>
          <w:sz w:val="16"/>
          <w:szCs w:val="16"/>
        </w:rPr>
        <w:t xml:space="preserve">Napríklad zákon č. 431/2002 Z. z. o účtovníctve v znení neskorších predpisov, zákon č. 9/2010 Z. z. o sťažnostiach v znení neskorších predpisov, zákon č. 18/2018 Z. z. o ochrane osobných údajov a o zmene a doplnení niektorých zákonov v znení neskorších predpisov, vyhláška Národného bezpečnostného úradu </w:t>
      </w:r>
      <w:r w:rsidRPr="00000F8B">
        <w:rPr>
          <w:rFonts w:ascii="Times New Roman" w:hAnsi="Times New Roman"/>
          <w:sz w:val="16"/>
          <w:szCs w:val="16"/>
        </w:rPr>
        <w:br/>
        <w:t xml:space="preserve">č. 48/2019 Z. </w:t>
      </w:r>
      <w:proofErr w:type="spellStart"/>
      <w:r w:rsidRPr="00000F8B">
        <w:rPr>
          <w:rFonts w:ascii="Times New Roman" w:hAnsi="Times New Roman"/>
          <w:sz w:val="16"/>
          <w:szCs w:val="16"/>
        </w:rPr>
        <w:t>z.o</w:t>
      </w:r>
      <w:proofErr w:type="spellEnd"/>
      <w:r w:rsidRPr="00000F8B">
        <w:rPr>
          <w:rFonts w:ascii="Times New Roman" w:hAnsi="Times New Roman"/>
          <w:sz w:val="16"/>
          <w:szCs w:val="16"/>
        </w:rPr>
        <w:t xml:space="preserve"> administratívnej bezpečnosti </w:t>
      </w:r>
    </w:p>
  </w:footnote>
  <w:footnote w:id="3">
    <w:p w:rsidR="00223F3B" w:rsidRPr="00000F8B" w:rsidRDefault="00223F3B" w:rsidP="00285DDA">
      <w:pPr>
        <w:pStyle w:val="Textpoznmkypodiarou"/>
        <w:ind w:left="142" w:hanging="142"/>
        <w:rPr>
          <w:sz w:val="16"/>
          <w:szCs w:val="16"/>
        </w:rPr>
      </w:pPr>
      <w:r w:rsidRPr="00000F8B">
        <w:rPr>
          <w:rStyle w:val="Odkaznapoznmkupodiarou"/>
          <w:sz w:val="16"/>
          <w:szCs w:val="16"/>
        </w:rPr>
        <w:footnoteRef/>
      </w:r>
      <w:r w:rsidRPr="00000F8B">
        <w:rPr>
          <w:sz w:val="16"/>
          <w:szCs w:val="16"/>
        </w:rPr>
        <w:t>§ 17 vyhlášky Ministerstva vnútra Slovenskej republiky  č. 410/2015 Z. z. o podrobnostiach výkonu správy registratúry orgánov verejnej moci a o tvorbe spisu.</w:t>
      </w:r>
    </w:p>
  </w:footnote>
  <w:footnote w:id="4">
    <w:p w:rsidR="00223F3B" w:rsidRPr="00000F8B" w:rsidRDefault="00223F3B" w:rsidP="00285DDA">
      <w:pPr>
        <w:pStyle w:val="Textpoznmkypodiarou"/>
        <w:rPr>
          <w:sz w:val="16"/>
          <w:szCs w:val="16"/>
        </w:rPr>
      </w:pPr>
      <w:r w:rsidRPr="00000F8B">
        <w:rPr>
          <w:rStyle w:val="Odkaznapoznmkupodiarou"/>
          <w:sz w:val="16"/>
          <w:szCs w:val="16"/>
        </w:rPr>
        <w:footnoteRef/>
      </w:r>
      <w:r w:rsidRPr="00000F8B">
        <w:rPr>
          <w:sz w:val="16"/>
          <w:szCs w:val="16"/>
        </w:rPr>
        <w:t xml:space="preserve">§ 24 a § 24a zákona č. 395/2002 Z. z. v znení neskorších predpisov. </w:t>
      </w:r>
    </w:p>
  </w:footnote>
  <w:footnote w:id="5">
    <w:p w:rsidR="00223F3B" w:rsidRPr="00000F8B" w:rsidRDefault="00223F3B" w:rsidP="00285DDA">
      <w:pPr>
        <w:pStyle w:val="Textpoznmkypodiarou"/>
        <w:ind w:left="142" w:hanging="142"/>
        <w:rPr>
          <w:sz w:val="16"/>
          <w:szCs w:val="16"/>
        </w:rPr>
      </w:pPr>
      <w:r w:rsidRPr="00000F8B">
        <w:rPr>
          <w:rStyle w:val="Odkaznapoznmkupodiarou"/>
          <w:sz w:val="16"/>
          <w:szCs w:val="16"/>
        </w:rPr>
        <w:footnoteRef/>
      </w:r>
      <w:r w:rsidRPr="00000F8B">
        <w:rPr>
          <w:sz w:val="16"/>
          <w:szCs w:val="16"/>
        </w:rPr>
        <w:t xml:space="preserve">§ 3 ods. 3 písm. c) zákona č. 270/1995 Z. z. o štátnom jazyku Slovenskej republiky v znení neskorších   predpisov.  </w:t>
      </w:r>
    </w:p>
  </w:footnote>
  <w:footnote w:id="6">
    <w:p w:rsidR="00223F3B" w:rsidRPr="00DB657C" w:rsidRDefault="00223F3B" w:rsidP="00285DDA">
      <w:pPr>
        <w:pStyle w:val="Textpoznmkypodiarou"/>
        <w:rPr>
          <w:i/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i/>
          <w:sz w:val="16"/>
          <w:szCs w:val="16"/>
        </w:rPr>
        <w:t>interné predpisy podľa podmienok obecného úradu</w:t>
      </w:r>
    </w:p>
  </w:footnote>
  <w:footnote w:id="7">
    <w:p w:rsidR="00223F3B" w:rsidRPr="009E1BE3" w:rsidRDefault="00223F3B" w:rsidP="00285DDA">
      <w:pPr>
        <w:pStyle w:val="Textpoznmkypodiarou"/>
        <w:rPr>
          <w:color w:val="FF0000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 až § 3 vyhlášky č. 410/2015 Z. z. v znení neskorších predpisov</w:t>
      </w:r>
    </w:p>
  </w:footnote>
  <w:footnote w:id="8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4 vyhlášky č. 410/2015 Z. z. v znení neskorších predpisov</w:t>
      </w:r>
    </w:p>
  </w:footnote>
  <w:footnote w:id="9">
    <w:p w:rsidR="00223F3B" w:rsidRPr="003C1586" w:rsidRDefault="00223F3B" w:rsidP="00285DDA">
      <w:pPr>
        <w:pStyle w:val="Textpoznmkypodiarou"/>
        <w:ind w:left="284" w:hanging="284"/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5 vyhlášky č. 410/2015 Z. z. v znení neskorších predpisov</w:t>
      </w:r>
    </w:p>
  </w:footnote>
  <w:footnote w:id="10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 xml:space="preserve">§ 6 a § 10 vyhlášky č. 410/2015 Z. z. v znení neskorších predpisov </w:t>
      </w:r>
    </w:p>
  </w:footnote>
  <w:footnote w:id="11">
    <w:p w:rsidR="00223F3B" w:rsidRPr="0086250F" w:rsidRDefault="00223F3B" w:rsidP="00285DDA">
      <w:pPr>
        <w:pStyle w:val="Textpoznmkypodiarou"/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35 a § 36 zákona o e-</w:t>
      </w:r>
      <w:proofErr w:type="spellStart"/>
      <w:r w:rsidRPr="00DB657C">
        <w:rPr>
          <w:sz w:val="16"/>
          <w:szCs w:val="16"/>
        </w:rPr>
        <w:t>Governmente</w:t>
      </w:r>
      <w:proofErr w:type="spellEnd"/>
      <w:r w:rsidRPr="00DB657C">
        <w:rPr>
          <w:sz w:val="16"/>
          <w:szCs w:val="16"/>
        </w:rPr>
        <w:t>.</w:t>
      </w:r>
    </w:p>
  </w:footnote>
  <w:footnote w:id="12">
    <w:p w:rsidR="00223F3B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 xml:space="preserve">§ 7 a </w:t>
      </w:r>
      <w:r>
        <w:rPr>
          <w:sz w:val="16"/>
          <w:szCs w:val="16"/>
        </w:rPr>
        <w:t>8</w:t>
      </w:r>
      <w:r w:rsidRPr="00DB657C">
        <w:rPr>
          <w:sz w:val="16"/>
          <w:szCs w:val="16"/>
        </w:rPr>
        <w:t xml:space="preserve"> vyhlášky č. 410/2015 Z. z. v znení neskorších predpisov</w:t>
      </w:r>
    </w:p>
    <w:p w:rsidR="00223F3B" w:rsidRDefault="00223F3B" w:rsidP="002D28B0">
      <w:pPr>
        <w:pStyle w:val="Textpoznmkypodiarou"/>
        <w:rPr>
          <w:sz w:val="16"/>
          <w:szCs w:val="16"/>
        </w:rPr>
      </w:pPr>
      <w:r w:rsidRPr="002D28B0">
        <w:rPr>
          <w:rStyle w:val="Odkaznapoznmkupodiarou"/>
          <w:sz w:val="16"/>
          <w:szCs w:val="16"/>
        </w:rPr>
        <w:footnoteRef/>
      </w:r>
      <w:r w:rsidRPr="002D28B0">
        <w:rPr>
          <w:sz w:val="16"/>
          <w:szCs w:val="16"/>
          <w:vertAlign w:val="superscript"/>
        </w:rPr>
        <w:t>a</w:t>
      </w:r>
      <w:r>
        <w:rPr>
          <w:sz w:val="16"/>
          <w:szCs w:val="16"/>
        </w:rPr>
        <w:t xml:space="preserve"> Výnos č. 525/2011 Z. z. o štandardoch pre elektronické informačné systémy na správu registratúry v znení opatrenia č. 203/2021 Z. z. </w:t>
      </w:r>
    </w:p>
    <w:p w:rsidR="00223F3B" w:rsidRDefault="00223F3B" w:rsidP="002D28B0">
      <w:pPr>
        <w:pStyle w:val="Textpoznmkypodiarou"/>
        <w:rPr>
          <w:sz w:val="16"/>
          <w:szCs w:val="16"/>
        </w:rPr>
      </w:pPr>
      <w:r w:rsidRPr="008F75D1">
        <w:rPr>
          <w:sz w:val="16"/>
          <w:szCs w:val="16"/>
          <w:vertAlign w:val="superscript"/>
        </w:rPr>
        <w:t>12b</w:t>
      </w:r>
      <w:r>
        <w:rPr>
          <w:sz w:val="16"/>
          <w:szCs w:val="16"/>
        </w:rPr>
        <w:t xml:space="preserve"> Vyhláška č. 48/2019 Z. z.</w:t>
      </w:r>
    </w:p>
    <w:p w:rsidR="00223F3B" w:rsidRPr="008F75D1" w:rsidRDefault="00223F3B" w:rsidP="002D28B0">
      <w:pPr>
        <w:pStyle w:val="Textpoznmkypodiarou"/>
        <w:rPr>
          <w:sz w:val="16"/>
          <w:szCs w:val="16"/>
        </w:rPr>
      </w:pPr>
      <w:r w:rsidRPr="008458D0">
        <w:rPr>
          <w:sz w:val="16"/>
          <w:szCs w:val="16"/>
          <w:vertAlign w:val="superscript"/>
        </w:rPr>
        <w:t>12c</w:t>
      </w:r>
      <w:r>
        <w:rPr>
          <w:sz w:val="16"/>
          <w:szCs w:val="16"/>
        </w:rPr>
        <w:t xml:space="preserve"> § 11 vyhlášky č. 410/2015 Z. z. v znení neskorších predpisov</w:t>
      </w:r>
    </w:p>
  </w:footnote>
  <w:footnote w:id="13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12 vyhlášky č. 410/2015 Z. z. v znení neskorších predpisov.</w:t>
      </w:r>
    </w:p>
  </w:footnote>
  <w:footnote w:id="14">
    <w:p w:rsidR="00223F3B" w:rsidRPr="00DB657C" w:rsidRDefault="00223F3B" w:rsidP="001B728B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STN 01 6910 Pravidlá písania a úpravy písomností</w:t>
      </w:r>
    </w:p>
    <w:p w:rsidR="00223F3B" w:rsidRPr="00CE768E" w:rsidRDefault="00223F3B" w:rsidP="00285DDA">
      <w:pPr>
        <w:pStyle w:val="Textpoznmkypodiarou"/>
        <w:rPr>
          <w:color w:val="FF0000"/>
        </w:rPr>
      </w:pPr>
      <w:r w:rsidRPr="00DB657C">
        <w:rPr>
          <w:sz w:val="16"/>
          <w:szCs w:val="16"/>
        </w:rPr>
        <w:t xml:space="preserve">    STN 88 6101 Predtlač listových papierov na úradné a obchodné listy</w:t>
      </w:r>
    </w:p>
  </w:footnote>
  <w:footnote w:id="15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 xml:space="preserve">§ 16 ods. 2 písm. j) a k) zákona č. 395/2002 Z. z. v znení neskorších prepisov. </w:t>
      </w:r>
    </w:p>
  </w:footnote>
  <w:footnote w:id="16">
    <w:p w:rsidR="00223F3B" w:rsidRPr="003C280B" w:rsidRDefault="00223F3B" w:rsidP="00285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rFonts w:ascii="Times New Roman" w:hAnsi="Times New Roman"/>
          <w:sz w:val="16"/>
          <w:szCs w:val="16"/>
        </w:rPr>
        <w:t>§ 28 ods. 3 zákona č. 305/2013 Z. z. o e-</w:t>
      </w:r>
      <w:proofErr w:type="spellStart"/>
      <w:r w:rsidRPr="00DB657C">
        <w:rPr>
          <w:rFonts w:ascii="Times New Roman" w:hAnsi="Times New Roman"/>
          <w:sz w:val="16"/>
          <w:szCs w:val="16"/>
        </w:rPr>
        <w:t>Governmente</w:t>
      </w:r>
      <w:proofErr w:type="spellEnd"/>
      <w:r w:rsidRPr="00DB657C">
        <w:rPr>
          <w:rFonts w:ascii="Times New Roman" w:hAnsi="Times New Roman"/>
          <w:sz w:val="16"/>
          <w:szCs w:val="16"/>
        </w:rPr>
        <w:t>).</w:t>
      </w:r>
    </w:p>
  </w:footnote>
  <w:footnote w:id="17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13 vyhlášky č. 410/2015 Z. z. v znení neskorších predpisov.</w:t>
      </w:r>
    </w:p>
  </w:footnote>
  <w:footnote w:id="18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Smernica</w:t>
      </w:r>
      <w:r>
        <w:rPr>
          <w:sz w:val="16"/>
          <w:szCs w:val="16"/>
        </w:rPr>
        <w:t xml:space="preserve"> obce o používaní pečiatok</w:t>
      </w:r>
    </w:p>
  </w:footnote>
  <w:footnote w:id="19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14 vyhlášky č. 410/2015 Z. z. v znení neskorších predpisov</w:t>
      </w:r>
    </w:p>
  </w:footnote>
  <w:footnote w:id="20">
    <w:p w:rsidR="00223F3B" w:rsidRPr="00DB657C" w:rsidRDefault="00223F3B" w:rsidP="00285DDA">
      <w:pPr>
        <w:pStyle w:val="Textpoznmkypodiarou"/>
        <w:rPr>
          <w:i/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i/>
          <w:sz w:val="16"/>
          <w:szCs w:val="16"/>
        </w:rPr>
        <w:t>Podpisový poriadok obecného úradu</w:t>
      </w:r>
    </w:p>
  </w:footnote>
  <w:footnote w:id="21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15 vyhlášky č. 410/2015 Z. z. v znení neskorších predpisov</w:t>
      </w:r>
    </w:p>
  </w:footnote>
  <w:footnote w:id="22">
    <w:p w:rsidR="00223F3B" w:rsidRPr="007828DB" w:rsidRDefault="00223F3B" w:rsidP="00285DDA">
      <w:pPr>
        <w:pStyle w:val="Textpoznmkypodiarou"/>
        <w:ind w:left="142" w:hanging="142"/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18 až § 20 vyhláška Úradu podpredsedu vlády Slovenskej republiky pre investície a informatizáciu č. 78/2020 Z. z. o štandardoch pre informačné technológie verejnej správy v znení vyhlášky č. 546/2021 Z. z.</w:t>
      </w:r>
    </w:p>
  </w:footnote>
  <w:footnote w:id="23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18 vyhlášky č. 410/2015 Z. z. v znení neskorších predpisov</w:t>
      </w:r>
    </w:p>
  </w:footnote>
  <w:footnote w:id="24">
    <w:p w:rsidR="00223F3B" w:rsidRPr="00DB657C" w:rsidRDefault="00223F3B" w:rsidP="00285DDA">
      <w:pPr>
        <w:pStyle w:val="Textpoznmkypodiarou"/>
        <w:ind w:left="284" w:hanging="284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 xml:space="preserve">§ 20 ods. 1 vyhlášky č. 628/2002 Z. z., ktorou sa </w:t>
      </w:r>
      <w:proofErr w:type="spellStart"/>
      <w:r w:rsidRPr="00DB657C">
        <w:rPr>
          <w:sz w:val="16"/>
          <w:szCs w:val="16"/>
        </w:rPr>
        <w:t>vykonávajúniektoré</w:t>
      </w:r>
      <w:proofErr w:type="spellEnd"/>
      <w:r w:rsidRPr="00DB657C">
        <w:rPr>
          <w:sz w:val="16"/>
          <w:szCs w:val="16"/>
        </w:rPr>
        <w:t xml:space="preserve"> ustanovenia zákona o archívoch a registratúrach a o doplnení niektorých zákonov v znení neskorších predpisov.</w:t>
      </w:r>
    </w:p>
  </w:footnote>
  <w:footnote w:id="25">
    <w:p w:rsidR="00223F3B" w:rsidRPr="003D6C0D" w:rsidRDefault="00223F3B" w:rsidP="00285DDA">
      <w:pPr>
        <w:pStyle w:val="Textpoznmkypodiarou"/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20 vyhlášky č. 410/2015 Z. z. v znení neskorších predpisov</w:t>
      </w:r>
      <w:r>
        <w:t>.</w:t>
      </w:r>
    </w:p>
  </w:footnote>
  <w:footnote w:id="26">
    <w:p w:rsidR="00223F3B" w:rsidRPr="00DB657C" w:rsidRDefault="00223F3B" w:rsidP="00285DDA">
      <w:pPr>
        <w:pStyle w:val="Textpoznmkypodiarou"/>
        <w:rPr>
          <w:strike/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21 vyhlášky č. 410/2015 Z. z. v znení vyhlášky č. 49/2019 Z. z., zákon č. 18/2018 Z. z. o ochrane osobných</w:t>
      </w:r>
      <w:r w:rsidR="006D2514">
        <w:rPr>
          <w:sz w:val="16"/>
          <w:szCs w:val="16"/>
        </w:rPr>
        <w:t xml:space="preserve"> </w:t>
      </w:r>
      <w:r w:rsidRPr="00DB657C">
        <w:rPr>
          <w:sz w:val="16"/>
          <w:szCs w:val="16"/>
        </w:rPr>
        <w:t xml:space="preserve">údajov a o zmene a doplnení niektorých zákonov v znení neskorších predpisov. </w:t>
      </w:r>
    </w:p>
  </w:footnote>
  <w:footnote w:id="27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16 ods. 2 písm. l) zákona č. 395/2002 Z. z. v znení zákona č. 266/2015 Z. z.</w:t>
      </w:r>
    </w:p>
  </w:footnote>
  <w:footnote w:id="28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19 ods. 1 zákona č. 395/2002 Z. z. v znení neskorších predpisov.</w:t>
      </w:r>
    </w:p>
  </w:footnote>
  <w:footnote w:id="29">
    <w:p w:rsidR="00223F3B" w:rsidRPr="00DB657C" w:rsidRDefault="00223F3B" w:rsidP="00285DDA">
      <w:pPr>
        <w:pStyle w:val="Textpoznmkypodiarou"/>
        <w:ind w:left="284" w:hanging="284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Napríklad zákon č. 431/2002 Z. z. v znení neskorších predpisov, vyhláška č. 48/2019 z. z.</w:t>
      </w:r>
    </w:p>
  </w:footnote>
  <w:footnote w:id="30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10 ods. 5 vyhlášky č. 628/2002 Z. z. v znení neskorších predpisov.</w:t>
      </w:r>
    </w:p>
  </w:footnote>
  <w:footnote w:id="31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 xml:space="preserve">§ 18 až § 22 zákona č. 395/2002 Z. z. v znení neskorších predpisov. </w:t>
      </w:r>
    </w:p>
  </w:footnote>
  <w:footnote w:id="32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11 ods. 2 vyhlášky č. 628/2002 Z. z. v znení neskorších predpisov</w:t>
      </w:r>
    </w:p>
  </w:footnote>
  <w:footnote w:id="33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18 ods. 1 a § 24 ods. 3 písm. d) 1. bod zákona č. 395/2002 Z. z. v znení neskorších predpisov</w:t>
      </w:r>
    </w:p>
    <w:p w:rsidR="00223F3B" w:rsidRPr="00DB657C" w:rsidRDefault="00223F3B" w:rsidP="00285D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DB657C">
        <w:rPr>
          <w:rFonts w:ascii="Times New Roman" w:eastAsia="Times New Roman" w:hAnsi="Times New Roman"/>
          <w:sz w:val="16"/>
          <w:szCs w:val="16"/>
        </w:rPr>
        <w:t xml:space="preserve">    § 12 vyhlášky č. 628/2002 Z. z. </w:t>
      </w:r>
      <w:r w:rsidRPr="00DB657C">
        <w:rPr>
          <w:rFonts w:ascii="Times New Roman" w:hAnsi="Times New Roman"/>
          <w:sz w:val="16"/>
          <w:szCs w:val="16"/>
        </w:rPr>
        <w:t>v znení neskorších predpisov</w:t>
      </w:r>
    </w:p>
  </w:footnote>
  <w:footnote w:id="34">
    <w:p w:rsidR="00223F3B" w:rsidRPr="00DB657C" w:rsidRDefault="00223F3B" w:rsidP="00285DD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rFonts w:ascii="Times New Roman" w:eastAsia="Times New Roman" w:hAnsi="Times New Roman"/>
          <w:sz w:val="16"/>
          <w:szCs w:val="16"/>
        </w:rPr>
        <w:t xml:space="preserve">§ 24 ods. 3 písm. e) zákona č. 395/2002 Z. z. </w:t>
      </w:r>
      <w:r w:rsidRPr="00DB657C">
        <w:rPr>
          <w:rFonts w:ascii="Times New Roman" w:hAnsi="Times New Roman"/>
          <w:sz w:val="16"/>
          <w:szCs w:val="16"/>
        </w:rPr>
        <w:t>v znení neskorších predpisov</w:t>
      </w:r>
    </w:p>
    <w:p w:rsidR="00223F3B" w:rsidRPr="00DB657C" w:rsidRDefault="00223F3B" w:rsidP="00285D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DB657C">
        <w:rPr>
          <w:rFonts w:ascii="Times New Roman" w:eastAsia="Times New Roman" w:hAnsi="Times New Roman"/>
          <w:sz w:val="16"/>
          <w:szCs w:val="16"/>
        </w:rPr>
        <w:t xml:space="preserve">    § 14 vyhlášky č. 628/2002 Z. z. </w:t>
      </w:r>
      <w:r w:rsidRPr="00DB657C">
        <w:rPr>
          <w:rFonts w:ascii="Times New Roman" w:hAnsi="Times New Roman"/>
          <w:sz w:val="16"/>
          <w:szCs w:val="16"/>
        </w:rPr>
        <w:t>v znení neskorších predpisov</w:t>
      </w:r>
    </w:p>
  </w:footnote>
  <w:footnote w:id="35">
    <w:p w:rsidR="00223F3B" w:rsidRPr="00366121" w:rsidRDefault="00223F3B" w:rsidP="00285DDA">
      <w:pPr>
        <w:pStyle w:val="Textpoznmkypodiarou"/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§14a vyhlášky č. 628/2002 Z. z. v znení neskorších predpisov</w:t>
      </w:r>
    </w:p>
  </w:footnote>
  <w:footnote w:id="36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22 vyhlášky č. 410/2015 Z. z. v znení neskorších predpisov</w:t>
      </w:r>
    </w:p>
  </w:footnote>
  <w:footnote w:id="37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23a vyhlášky č. 410/2015 Z. z. v znení neskorších predpisov</w:t>
      </w:r>
    </w:p>
  </w:footnote>
  <w:footnote w:id="38">
    <w:p w:rsidR="00223F3B" w:rsidRPr="00DB657C" w:rsidRDefault="00223F3B" w:rsidP="00285DDA">
      <w:pPr>
        <w:pStyle w:val="Textpoznmkypodiarou"/>
        <w:rPr>
          <w:sz w:val="16"/>
          <w:szCs w:val="16"/>
        </w:rPr>
      </w:pPr>
      <w:r w:rsidRPr="00DB657C">
        <w:rPr>
          <w:rStyle w:val="Odkaznapoznmkupodiarou"/>
          <w:sz w:val="16"/>
          <w:szCs w:val="16"/>
        </w:rPr>
        <w:footnoteRef/>
      </w:r>
      <w:r w:rsidRPr="00DB657C">
        <w:rPr>
          <w:sz w:val="16"/>
          <w:szCs w:val="16"/>
        </w:rPr>
        <w:t>§ 24 č. 410/2015 Z. z. v znení neskorších predpisov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F3B" w:rsidRDefault="00704242" w:rsidP="00E4364C">
    <w:pPr>
      <w:pStyle w:val="Hlavika"/>
      <w:jc w:val="center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margin">
                <wp:align>center</wp:align>
              </wp:positionH>
              <wp:positionV relativeFrom="topMargin">
                <wp:posOffset>193040</wp:posOffset>
              </wp:positionV>
              <wp:extent cx="7162800" cy="323850"/>
              <wp:effectExtent l="0" t="0" r="0" b="0"/>
              <wp:wrapNone/>
              <wp:docPr id="2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62800" cy="323850"/>
                        <a:chOff x="330" y="308"/>
                        <a:chExt cx="11586" cy="835"/>
                      </a:xfrm>
                    </wpg:grpSpPr>
                    <wps:wsp>
                      <wps:cNvPr id="3" name="Rectangle 2"/>
                      <wps:cNvSpPr>
                        <a:spLocks noChangeArrowheads="1"/>
                      </wps:cNvSpPr>
                      <wps:spPr bwMode="auto">
                        <a:xfrm>
                          <a:off x="377" y="360"/>
                          <a:ext cx="9346" cy="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alias w:val="Nadpis"/>
                              <w:id w:val="53868232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:rsidR="00223F3B" w:rsidRPr="00E4364C" w:rsidRDefault="00223F3B" w:rsidP="00E4364C">
                                <w:pPr>
                                  <w:pStyle w:val="Hlavika"/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Registratúrny poriadok obce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360"/>
                          <a:ext cx="2102" cy="7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alias w:val="Rok"/>
                              <w:id w:val="78709920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4-01-01T00:00:00Z">
                                <w:dateFormat w:val="yyyy"/>
                                <w:lid w:val="sk-S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223F3B" w:rsidRDefault="00223F3B" w:rsidP="00E4364C">
                                <w:pPr>
                                  <w:pStyle w:val="Hlavika"/>
                                  <w:jc w:val="right"/>
                                  <w:rPr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2024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Rectangle 4"/>
                      <wps:cNvSpPr>
                        <a:spLocks noChangeArrowheads="1"/>
                      </wps:cNvSpPr>
                      <wps:spPr bwMode="auto">
                        <a:xfrm>
                          <a:off x="330" y="308"/>
                          <a:ext cx="11586" cy="8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2" o:spid="_x0000_s1044" style="position:absolute;left:0;text-align:left;margin-left:0;margin-top:15.2pt;width:564pt;height:25.5pt;z-index:251660288;mso-width-percent:950;mso-position-horizontal:center;mso-position-horizontal-relative:margin;mso-position-vertical-relative:top-margin-area;mso-width-percent:950" coordorigin="330,308" coordsize="11586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" o:allowincell="f">
              <v:rect id="Rectangle 2" o:spid="_x0000_s1045" style="position:absolute;left:377;top:360;width:9346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" fillcolor="#393939 [2409]" stroked="f">
                <v:textbox>
                  <w:txbxContent>
                    <w:sdt>
                      <w:sdt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alias w:val="Nadpis"/>
                        <w:id w:val="53868232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p w:rsidR="00223F3B" w:rsidRPr="00E4364C" w:rsidRDefault="00223F3B" w:rsidP="00E4364C">
                          <w:pPr>
                            <w:pStyle w:val="Hlavika"/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Registratúrny poriadok obce</w:t>
                          </w:r>
                        </w:p>
                      </w:sdtContent>
                    </w:sdt>
                  </w:txbxContent>
                </v:textbox>
              </v:rect>
              <v:rect id="Rectangle 3" o:spid="_x0000_s1046" style="position:absolute;left:9763;top:360;width:2102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" fillcolor="#969696 [3206]" stroked="f">
                <v:textbox>
                  <w:txbxContent>
                    <w:sdt>
                      <w:sdt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alias w:val="Rok"/>
                        <w:id w:val="78709920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24-01-01T00:00:00Z">
                          <w:dateFormat w:val="yyyy"/>
                          <w:lid w:val="sk-S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223F3B" w:rsidRDefault="00223F3B" w:rsidP="00E4364C">
                          <w:pPr>
                            <w:pStyle w:val="Hlavika"/>
                            <w:jc w:val="right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2024</w:t>
                          </w:r>
                        </w:p>
                      </w:sdtContent>
                    </w:sdt>
                  </w:txbxContent>
                </v:textbox>
              </v:rect>
              <v:rect id="Rectangle 4" o:spid="_x0000_s1047" style="position:absolute;left:330;top:308;width:11586;height: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" filled="f" strokeweight="1pt"/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B1471"/>
    <w:multiLevelType w:val="hybridMultilevel"/>
    <w:tmpl w:val="E33C355C"/>
    <w:lvl w:ilvl="0" w:tplc="BFE6542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E17712"/>
    <w:multiLevelType w:val="hybridMultilevel"/>
    <w:tmpl w:val="ABE4F598"/>
    <w:lvl w:ilvl="0" w:tplc="2E0E35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50F70"/>
    <w:multiLevelType w:val="hybridMultilevel"/>
    <w:tmpl w:val="BB60F2D0"/>
    <w:lvl w:ilvl="0" w:tplc="CFBE578C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812CC"/>
    <w:multiLevelType w:val="hybridMultilevel"/>
    <w:tmpl w:val="A69075B8"/>
    <w:lvl w:ilvl="0" w:tplc="1DC6A27A">
      <w:numFmt w:val="bullet"/>
      <w:lvlText w:val="•"/>
      <w:lvlJc w:val="left"/>
      <w:pPr>
        <w:ind w:left="8148" w:hanging="360"/>
      </w:pPr>
      <w:rPr>
        <w:rFonts w:ascii="Calibri" w:eastAsiaTheme="minorHAnsi" w:hAnsi="Calibri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88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95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03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10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17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24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31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3908" w:hanging="360"/>
      </w:pPr>
      <w:rPr>
        <w:rFonts w:ascii="Wingdings" w:hAnsi="Wingdings" w:hint="default"/>
      </w:rPr>
    </w:lvl>
  </w:abstractNum>
  <w:abstractNum w:abstractNumId="4" w15:restartNumberingAfterBreak="0">
    <w:nsid w:val="06E81AAF"/>
    <w:multiLevelType w:val="hybridMultilevel"/>
    <w:tmpl w:val="EDE06016"/>
    <w:lvl w:ilvl="0" w:tplc="DE68EF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10CB8"/>
    <w:multiLevelType w:val="hybridMultilevel"/>
    <w:tmpl w:val="E02EDA3C"/>
    <w:lvl w:ilvl="0" w:tplc="4F34E66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F1423"/>
    <w:multiLevelType w:val="hybridMultilevel"/>
    <w:tmpl w:val="147E68BC"/>
    <w:lvl w:ilvl="0" w:tplc="9F24D3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A4709"/>
    <w:multiLevelType w:val="hybridMultilevel"/>
    <w:tmpl w:val="1514E03A"/>
    <w:lvl w:ilvl="0" w:tplc="A65CC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D00A4"/>
    <w:multiLevelType w:val="hybridMultilevel"/>
    <w:tmpl w:val="F5D45420"/>
    <w:lvl w:ilvl="0" w:tplc="ACACED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27574"/>
    <w:multiLevelType w:val="hybridMultilevel"/>
    <w:tmpl w:val="6284FBB4"/>
    <w:lvl w:ilvl="0" w:tplc="F28C7C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0392E"/>
    <w:multiLevelType w:val="hybridMultilevel"/>
    <w:tmpl w:val="469052D0"/>
    <w:lvl w:ilvl="0" w:tplc="8B2802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32431"/>
    <w:multiLevelType w:val="hybridMultilevel"/>
    <w:tmpl w:val="E33C355C"/>
    <w:lvl w:ilvl="0" w:tplc="BFE6542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3057B"/>
    <w:multiLevelType w:val="hybridMultilevel"/>
    <w:tmpl w:val="F83CA4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667F5"/>
    <w:multiLevelType w:val="hybridMultilevel"/>
    <w:tmpl w:val="DD6E4CA8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55233B"/>
    <w:multiLevelType w:val="hybridMultilevel"/>
    <w:tmpl w:val="2F36A1E2"/>
    <w:lvl w:ilvl="0" w:tplc="BDE476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609AD"/>
    <w:multiLevelType w:val="hybridMultilevel"/>
    <w:tmpl w:val="2680604A"/>
    <w:lvl w:ilvl="0" w:tplc="005C2E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C6027"/>
    <w:multiLevelType w:val="hybridMultilevel"/>
    <w:tmpl w:val="C1045D3E"/>
    <w:lvl w:ilvl="0" w:tplc="15860B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066C8E"/>
    <w:multiLevelType w:val="hybridMultilevel"/>
    <w:tmpl w:val="C5FCED38"/>
    <w:lvl w:ilvl="0" w:tplc="E84E8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94B93"/>
    <w:multiLevelType w:val="hybridMultilevel"/>
    <w:tmpl w:val="5A6C4EAA"/>
    <w:lvl w:ilvl="0" w:tplc="691493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541F6"/>
    <w:multiLevelType w:val="hybridMultilevel"/>
    <w:tmpl w:val="37C84EE4"/>
    <w:lvl w:ilvl="0" w:tplc="8D9046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AD5D41"/>
    <w:multiLevelType w:val="hybridMultilevel"/>
    <w:tmpl w:val="C3D660AE"/>
    <w:lvl w:ilvl="0" w:tplc="A52030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F7713"/>
    <w:multiLevelType w:val="hybridMultilevel"/>
    <w:tmpl w:val="04964A74"/>
    <w:lvl w:ilvl="0" w:tplc="385A53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95795"/>
    <w:multiLevelType w:val="hybridMultilevel"/>
    <w:tmpl w:val="2F449126"/>
    <w:lvl w:ilvl="0" w:tplc="F02ED5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E3E0C"/>
    <w:multiLevelType w:val="hybridMultilevel"/>
    <w:tmpl w:val="38C07FE0"/>
    <w:lvl w:ilvl="0" w:tplc="2F3428C4">
      <w:start w:val="19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374AA"/>
    <w:multiLevelType w:val="hybridMultilevel"/>
    <w:tmpl w:val="B6208B7A"/>
    <w:lvl w:ilvl="0" w:tplc="E3F48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4313F"/>
    <w:multiLevelType w:val="hybridMultilevel"/>
    <w:tmpl w:val="F71EF130"/>
    <w:lvl w:ilvl="0" w:tplc="8D3A87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556B0D"/>
    <w:multiLevelType w:val="hybridMultilevel"/>
    <w:tmpl w:val="9D068F30"/>
    <w:lvl w:ilvl="0" w:tplc="E1D2E3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B219D"/>
    <w:multiLevelType w:val="hybridMultilevel"/>
    <w:tmpl w:val="3BD020A8"/>
    <w:lvl w:ilvl="0" w:tplc="0E88C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041A6"/>
    <w:multiLevelType w:val="hybridMultilevel"/>
    <w:tmpl w:val="971816DE"/>
    <w:lvl w:ilvl="0" w:tplc="7AE043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B33C55"/>
    <w:multiLevelType w:val="hybridMultilevel"/>
    <w:tmpl w:val="5086B55C"/>
    <w:lvl w:ilvl="0" w:tplc="215645EE">
      <w:start w:val="1"/>
      <w:numFmt w:val="decimal"/>
      <w:lvlText w:val="(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75859"/>
    <w:multiLevelType w:val="hybridMultilevel"/>
    <w:tmpl w:val="EFD4580A"/>
    <w:lvl w:ilvl="0" w:tplc="BFE6542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FB642E"/>
    <w:multiLevelType w:val="hybridMultilevel"/>
    <w:tmpl w:val="BC489036"/>
    <w:lvl w:ilvl="0" w:tplc="440AA5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8F59D3"/>
    <w:multiLevelType w:val="hybridMultilevel"/>
    <w:tmpl w:val="7418527E"/>
    <w:lvl w:ilvl="0" w:tplc="C12AF8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8C11AB"/>
    <w:multiLevelType w:val="hybridMultilevel"/>
    <w:tmpl w:val="5D6A32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375C"/>
    <w:multiLevelType w:val="hybridMultilevel"/>
    <w:tmpl w:val="01EADE1E"/>
    <w:lvl w:ilvl="0" w:tplc="0EA073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16169"/>
    <w:multiLevelType w:val="hybridMultilevel"/>
    <w:tmpl w:val="CEA29C7C"/>
    <w:lvl w:ilvl="0" w:tplc="0BEA68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7B7B8A"/>
    <w:multiLevelType w:val="hybridMultilevel"/>
    <w:tmpl w:val="68EA6B6C"/>
    <w:lvl w:ilvl="0" w:tplc="11DEF8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10"/>
  </w:num>
  <w:num w:numId="5">
    <w:abstractNumId w:val="6"/>
  </w:num>
  <w:num w:numId="6">
    <w:abstractNumId w:val="8"/>
  </w:num>
  <w:num w:numId="7">
    <w:abstractNumId w:val="19"/>
  </w:num>
  <w:num w:numId="8">
    <w:abstractNumId w:val="32"/>
  </w:num>
  <w:num w:numId="9">
    <w:abstractNumId w:val="35"/>
  </w:num>
  <w:num w:numId="10">
    <w:abstractNumId w:val="21"/>
  </w:num>
  <w:num w:numId="11">
    <w:abstractNumId w:val="27"/>
  </w:num>
  <w:num w:numId="12">
    <w:abstractNumId w:val="33"/>
  </w:num>
  <w:num w:numId="13">
    <w:abstractNumId w:val="20"/>
  </w:num>
  <w:num w:numId="14">
    <w:abstractNumId w:val="28"/>
  </w:num>
  <w:num w:numId="15">
    <w:abstractNumId w:val="34"/>
  </w:num>
  <w:num w:numId="16">
    <w:abstractNumId w:val="1"/>
  </w:num>
  <w:num w:numId="17">
    <w:abstractNumId w:val="17"/>
  </w:num>
  <w:num w:numId="18">
    <w:abstractNumId w:val="0"/>
  </w:num>
  <w:num w:numId="19">
    <w:abstractNumId w:val="11"/>
  </w:num>
  <w:num w:numId="20">
    <w:abstractNumId w:val="23"/>
  </w:num>
  <w:num w:numId="21">
    <w:abstractNumId w:val="31"/>
  </w:num>
  <w:num w:numId="22">
    <w:abstractNumId w:val="16"/>
  </w:num>
  <w:num w:numId="23">
    <w:abstractNumId w:val="30"/>
  </w:num>
  <w:num w:numId="24">
    <w:abstractNumId w:val="15"/>
  </w:num>
  <w:num w:numId="25">
    <w:abstractNumId w:val="4"/>
  </w:num>
  <w:num w:numId="26">
    <w:abstractNumId w:val="25"/>
  </w:num>
  <w:num w:numId="27">
    <w:abstractNumId w:val="36"/>
  </w:num>
  <w:num w:numId="28">
    <w:abstractNumId w:val="7"/>
  </w:num>
  <w:num w:numId="29">
    <w:abstractNumId w:val="18"/>
  </w:num>
  <w:num w:numId="30">
    <w:abstractNumId w:val="22"/>
  </w:num>
  <w:num w:numId="31">
    <w:abstractNumId w:val="9"/>
  </w:num>
  <w:num w:numId="32">
    <w:abstractNumId w:val="24"/>
  </w:num>
  <w:num w:numId="33">
    <w:abstractNumId w:val="26"/>
  </w:num>
  <w:num w:numId="34">
    <w:abstractNumId w:val="13"/>
  </w:num>
  <w:num w:numId="35">
    <w:abstractNumId w:val="3"/>
  </w:num>
  <w:num w:numId="36">
    <w:abstractNumId w:val="29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34"/>
    <w:rsid w:val="00006E54"/>
    <w:rsid w:val="000120BE"/>
    <w:rsid w:val="00025F3A"/>
    <w:rsid w:val="0009339B"/>
    <w:rsid w:val="00093ABF"/>
    <w:rsid w:val="000972F1"/>
    <w:rsid w:val="000C5FC8"/>
    <w:rsid w:val="000E15FD"/>
    <w:rsid w:val="000E65EB"/>
    <w:rsid w:val="00107B06"/>
    <w:rsid w:val="0011643B"/>
    <w:rsid w:val="00126A2D"/>
    <w:rsid w:val="001270E0"/>
    <w:rsid w:val="00144BF4"/>
    <w:rsid w:val="00162D93"/>
    <w:rsid w:val="00187803"/>
    <w:rsid w:val="001B1EDF"/>
    <w:rsid w:val="001B728B"/>
    <w:rsid w:val="00223F3B"/>
    <w:rsid w:val="002313EE"/>
    <w:rsid w:val="00232458"/>
    <w:rsid w:val="00234290"/>
    <w:rsid w:val="002418EC"/>
    <w:rsid w:val="00243889"/>
    <w:rsid w:val="00263E9C"/>
    <w:rsid w:val="0027533E"/>
    <w:rsid w:val="00285DDA"/>
    <w:rsid w:val="00292801"/>
    <w:rsid w:val="002A0716"/>
    <w:rsid w:val="002B5141"/>
    <w:rsid w:val="002C0818"/>
    <w:rsid w:val="002C100E"/>
    <w:rsid w:val="002D28B0"/>
    <w:rsid w:val="002E0D3D"/>
    <w:rsid w:val="002F19C4"/>
    <w:rsid w:val="0030316C"/>
    <w:rsid w:val="00323005"/>
    <w:rsid w:val="0035570A"/>
    <w:rsid w:val="003A3A11"/>
    <w:rsid w:val="003A4753"/>
    <w:rsid w:val="003C5542"/>
    <w:rsid w:val="003D6D9E"/>
    <w:rsid w:val="003E313A"/>
    <w:rsid w:val="00406E7C"/>
    <w:rsid w:val="00416F67"/>
    <w:rsid w:val="00470F78"/>
    <w:rsid w:val="00472182"/>
    <w:rsid w:val="004A2D29"/>
    <w:rsid w:val="00536C8E"/>
    <w:rsid w:val="00575F04"/>
    <w:rsid w:val="00590636"/>
    <w:rsid w:val="00594BFB"/>
    <w:rsid w:val="005B190D"/>
    <w:rsid w:val="005D4C5D"/>
    <w:rsid w:val="006476B2"/>
    <w:rsid w:val="00681883"/>
    <w:rsid w:val="00685A97"/>
    <w:rsid w:val="006C760F"/>
    <w:rsid w:val="006D2514"/>
    <w:rsid w:val="006F47FA"/>
    <w:rsid w:val="00704242"/>
    <w:rsid w:val="00706B24"/>
    <w:rsid w:val="00757CE3"/>
    <w:rsid w:val="00763B6E"/>
    <w:rsid w:val="00763D10"/>
    <w:rsid w:val="0078074D"/>
    <w:rsid w:val="00792D8C"/>
    <w:rsid w:val="007C567B"/>
    <w:rsid w:val="007D65FD"/>
    <w:rsid w:val="00811D75"/>
    <w:rsid w:val="008458D0"/>
    <w:rsid w:val="00867158"/>
    <w:rsid w:val="008A0E07"/>
    <w:rsid w:val="008A4AB0"/>
    <w:rsid w:val="008A70A5"/>
    <w:rsid w:val="008C007C"/>
    <w:rsid w:val="008D51E6"/>
    <w:rsid w:val="008E24B7"/>
    <w:rsid w:val="008F3E98"/>
    <w:rsid w:val="008F75D1"/>
    <w:rsid w:val="0091350A"/>
    <w:rsid w:val="00944601"/>
    <w:rsid w:val="00986618"/>
    <w:rsid w:val="009D0CC1"/>
    <w:rsid w:val="009D5D5E"/>
    <w:rsid w:val="00A047EA"/>
    <w:rsid w:val="00A05A0B"/>
    <w:rsid w:val="00A43F27"/>
    <w:rsid w:val="00A727F8"/>
    <w:rsid w:val="00A85937"/>
    <w:rsid w:val="00A85E0A"/>
    <w:rsid w:val="00AA0A3E"/>
    <w:rsid w:val="00AC1728"/>
    <w:rsid w:val="00AD1E7F"/>
    <w:rsid w:val="00AD70A4"/>
    <w:rsid w:val="00B10093"/>
    <w:rsid w:val="00B44C26"/>
    <w:rsid w:val="00B66823"/>
    <w:rsid w:val="00B944E4"/>
    <w:rsid w:val="00B9619A"/>
    <w:rsid w:val="00BD2DE1"/>
    <w:rsid w:val="00BE2533"/>
    <w:rsid w:val="00C01634"/>
    <w:rsid w:val="00C05018"/>
    <w:rsid w:val="00C21B3E"/>
    <w:rsid w:val="00C34243"/>
    <w:rsid w:val="00C70578"/>
    <w:rsid w:val="00C711C0"/>
    <w:rsid w:val="00C77F5C"/>
    <w:rsid w:val="00CA5D25"/>
    <w:rsid w:val="00CD3D8F"/>
    <w:rsid w:val="00CD5450"/>
    <w:rsid w:val="00CF072E"/>
    <w:rsid w:val="00CF0AEA"/>
    <w:rsid w:val="00D2116B"/>
    <w:rsid w:val="00D2746A"/>
    <w:rsid w:val="00D32594"/>
    <w:rsid w:val="00D47211"/>
    <w:rsid w:val="00DA6940"/>
    <w:rsid w:val="00DE40CF"/>
    <w:rsid w:val="00DF72B3"/>
    <w:rsid w:val="00E37197"/>
    <w:rsid w:val="00E4364C"/>
    <w:rsid w:val="00E56926"/>
    <w:rsid w:val="00ED0778"/>
    <w:rsid w:val="00ED528A"/>
    <w:rsid w:val="00EF69C1"/>
    <w:rsid w:val="00F02938"/>
    <w:rsid w:val="00F25C2D"/>
    <w:rsid w:val="00F3499E"/>
    <w:rsid w:val="00F572F9"/>
    <w:rsid w:val="00F72D1D"/>
    <w:rsid w:val="00F95023"/>
    <w:rsid w:val="00FC634E"/>
    <w:rsid w:val="00FF3099"/>
    <w:rsid w:val="00FF75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7079"/>
  <w15:docId w15:val="{48549373-B15A-4F48-9C05-756A2A9B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E40CF"/>
  </w:style>
  <w:style w:type="paragraph" w:styleId="Nadpis1">
    <w:name w:val="heading 1"/>
    <w:aliases w:val="Char"/>
    <w:basedOn w:val="Normlny"/>
    <w:next w:val="Normlny"/>
    <w:link w:val="Nadpis1Char"/>
    <w:qFormat/>
    <w:rsid w:val="00285DDA"/>
    <w:pPr>
      <w:keepNext/>
      <w:tabs>
        <w:tab w:val="left" w:pos="-720"/>
      </w:tabs>
      <w:suppressAutoHyphens/>
      <w:autoSpaceDE w:val="0"/>
      <w:autoSpaceDN w:val="0"/>
      <w:spacing w:after="0" w:line="240" w:lineRule="auto"/>
      <w:ind w:left="425" w:hanging="425"/>
      <w:jc w:val="center"/>
      <w:outlineLvl w:val="0"/>
    </w:pPr>
    <w:rPr>
      <w:rFonts w:ascii="Courier New" w:eastAsia="Times New Roman" w:hAnsi="Courier New" w:cs="Times New Roman"/>
      <w:b/>
      <w:bCs/>
      <w:spacing w:val="-3"/>
      <w:sz w:val="24"/>
      <w:szCs w:val="24"/>
    </w:rPr>
  </w:style>
  <w:style w:type="paragraph" w:styleId="Nadpis2">
    <w:name w:val="heading 2"/>
    <w:basedOn w:val="Normlny"/>
    <w:next w:val="Normlny"/>
    <w:link w:val="Nadpis2Char"/>
    <w:qFormat/>
    <w:rsid w:val="00285DDA"/>
    <w:pPr>
      <w:keepNext/>
      <w:tabs>
        <w:tab w:val="center" w:pos="4513"/>
      </w:tabs>
      <w:suppressAutoHyphens/>
      <w:autoSpaceDE w:val="0"/>
      <w:autoSpaceDN w:val="0"/>
      <w:spacing w:after="0" w:line="240" w:lineRule="auto"/>
      <w:ind w:left="425" w:hanging="425"/>
      <w:jc w:val="both"/>
      <w:outlineLvl w:val="1"/>
    </w:pPr>
    <w:rPr>
      <w:rFonts w:ascii="Courier New" w:eastAsia="Times New Roman" w:hAnsi="Courier New" w:cs="Times New Roman"/>
      <w:b/>
      <w:bCs/>
      <w:spacing w:val="-3"/>
      <w:sz w:val="24"/>
      <w:szCs w:val="24"/>
    </w:rPr>
  </w:style>
  <w:style w:type="paragraph" w:styleId="Nadpis3">
    <w:name w:val="heading 3"/>
    <w:basedOn w:val="Normlny"/>
    <w:next w:val="Normlny"/>
    <w:link w:val="Nadpis3Char"/>
    <w:qFormat/>
    <w:rsid w:val="00285DDA"/>
    <w:pPr>
      <w:keepNext/>
      <w:tabs>
        <w:tab w:val="center" w:pos="4513"/>
      </w:tabs>
      <w:suppressAutoHyphens/>
      <w:autoSpaceDE w:val="0"/>
      <w:autoSpaceDN w:val="0"/>
      <w:spacing w:after="0" w:line="240" w:lineRule="auto"/>
      <w:ind w:left="425" w:hanging="425"/>
      <w:jc w:val="both"/>
      <w:outlineLvl w:val="2"/>
    </w:pPr>
    <w:rPr>
      <w:rFonts w:ascii="Courier New" w:eastAsia="Times New Roman" w:hAnsi="Courier New" w:cs="Times New Roman"/>
      <w:b/>
      <w:bCs/>
      <w:spacing w:val="-3"/>
    </w:rPr>
  </w:style>
  <w:style w:type="paragraph" w:styleId="Nadpis4">
    <w:name w:val="heading 4"/>
    <w:basedOn w:val="Normlny"/>
    <w:next w:val="Normlny"/>
    <w:link w:val="Nadpis4Char"/>
    <w:qFormat/>
    <w:rsid w:val="00285DDA"/>
    <w:pPr>
      <w:keepNext/>
      <w:tabs>
        <w:tab w:val="center" w:pos="4513"/>
      </w:tabs>
      <w:suppressAutoHyphens/>
      <w:autoSpaceDE w:val="0"/>
      <w:autoSpaceDN w:val="0"/>
      <w:spacing w:after="0" w:line="240" w:lineRule="auto"/>
      <w:ind w:left="425" w:hanging="425"/>
      <w:jc w:val="center"/>
      <w:outlineLvl w:val="3"/>
    </w:pPr>
    <w:rPr>
      <w:rFonts w:ascii="Courier New" w:eastAsia="Times New Roman" w:hAnsi="Courier New" w:cs="Times New Roman"/>
      <w:b/>
      <w:bCs/>
      <w:spacing w:val="-3"/>
    </w:rPr>
  </w:style>
  <w:style w:type="paragraph" w:styleId="Nadpis5">
    <w:name w:val="heading 5"/>
    <w:basedOn w:val="Normlny"/>
    <w:next w:val="Normlny"/>
    <w:link w:val="Nadpis5Char"/>
    <w:qFormat/>
    <w:rsid w:val="00285DDA"/>
    <w:pPr>
      <w:tabs>
        <w:tab w:val="num" w:pos="1170"/>
      </w:tabs>
      <w:suppressAutoHyphens/>
      <w:spacing w:before="240" w:after="60" w:line="240" w:lineRule="auto"/>
      <w:ind w:left="1170" w:hanging="390"/>
      <w:jc w:val="both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ar-SA"/>
    </w:rPr>
  </w:style>
  <w:style w:type="paragraph" w:styleId="Nadpis8">
    <w:name w:val="heading 8"/>
    <w:basedOn w:val="Normlny"/>
    <w:next w:val="Normlny"/>
    <w:link w:val="Nadpis8Char"/>
    <w:qFormat/>
    <w:rsid w:val="00285DDA"/>
    <w:pPr>
      <w:tabs>
        <w:tab w:val="num" w:pos="1170"/>
      </w:tabs>
      <w:suppressAutoHyphens/>
      <w:spacing w:before="240" w:after="60" w:line="240" w:lineRule="auto"/>
      <w:ind w:left="1170" w:hanging="390"/>
      <w:jc w:val="both"/>
      <w:outlineLvl w:val="7"/>
    </w:pPr>
    <w:rPr>
      <w:rFonts w:ascii="Courier New" w:eastAsia="Times New Roman" w:hAnsi="Courier New" w:cs="Times New Roman"/>
      <w:i/>
      <w:i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riadka">
    <w:name w:val="line number"/>
    <w:basedOn w:val="Predvolenpsmoodseku"/>
    <w:uiPriority w:val="99"/>
    <w:semiHidden/>
    <w:unhideWhenUsed/>
    <w:rsid w:val="00C01634"/>
  </w:style>
  <w:style w:type="paragraph" w:styleId="Bezriadkovania">
    <w:name w:val="No Spacing"/>
    <w:link w:val="BezriadkovaniaChar"/>
    <w:uiPriority w:val="1"/>
    <w:qFormat/>
    <w:rsid w:val="00C01634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01634"/>
    <w:rPr>
      <w:rFonts w:eastAsiaTheme="minorEastAsia"/>
    </w:rPr>
  </w:style>
  <w:style w:type="paragraph" w:styleId="Textbubliny">
    <w:name w:val="Balloon Text"/>
    <w:basedOn w:val="Normlny"/>
    <w:link w:val="TextbublinyChar"/>
    <w:semiHidden/>
    <w:unhideWhenUsed/>
    <w:rsid w:val="00C01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C0163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01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01634"/>
  </w:style>
  <w:style w:type="paragraph" w:styleId="Pta">
    <w:name w:val="footer"/>
    <w:basedOn w:val="Normlny"/>
    <w:link w:val="PtaChar"/>
    <w:unhideWhenUsed/>
    <w:rsid w:val="00C01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C01634"/>
  </w:style>
  <w:style w:type="paragraph" w:styleId="Odsekzoznamu">
    <w:name w:val="List Paragraph"/>
    <w:aliases w:val="body,Odsek zoznamu2,Odsek,Odsek zoznamu1,ODRAZKY PRVA UROVEN,Nad,Odstavec_muj,Conclusion de partie,_Odstavec se seznamem,Seznam - odrážky,Odstavec cíl se seznamem,Odstavec se seznamem5,List Paragraph (Czech Tourism),Odsek zákon"/>
    <w:basedOn w:val="Normlny"/>
    <w:link w:val="OdsekzoznamuChar"/>
    <w:uiPriority w:val="34"/>
    <w:qFormat/>
    <w:rsid w:val="00144BF4"/>
    <w:pPr>
      <w:ind w:left="720"/>
      <w:contextualSpacing/>
    </w:pPr>
  </w:style>
  <w:style w:type="character" w:customStyle="1" w:styleId="Nadpis1Char">
    <w:name w:val="Nadpis 1 Char"/>
    <w:aliases w:val="Char Char"/>
    <w:basedOn w:val="Predvolenpsmoodseku"/>
    <w:link w:val="Nadpis1"/>
    <w:rsid w:val="00285DDA"/>
    <w:rPr>
      <w:rFonts w:ascii="Courier New" w:eastAsia="Times New Roman" w:hAnsi="Courier New" w:cs="Times New Roman"/>
      <w:b/>
      <w:bCs/>
      <w:spacing w:val="-3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285DDA"/>
    <w:rPr>
      <w:rFonts w:ascii="Courier New" w:eastAsia="Times New Roman" w:hAnsi="Courier New" w:cs="Times New Roman"/>
      <w:b/>
      <w:bCs/>
      <w:spacing w:val="-3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285DDA"/>
    <w:rPr>
      <w:rFonts w:ascii="Courier New" w:eastAsia="Times New Roman" w:hAnsi="Courier New" w:cs="Times New Roman"/>
      <w:b/>
      <w:bCs/>
      <w:spacing w:val="-3"/>
    </w:rPr>
  </w:style>
  <w:style w:type="character" w:customStyle="1" w:styleId="Nadpis4Char">
    <w:name w:val="Nadpis 4 Char"/>
    <w:basedOn w:val="Predvolenpsmoodseku"/>
    <w:link w:val="Nadpis4"/>
    <w:rsid w:val="00285DDA"/>
    <w:rPr>
      <w:rFonts w:ascii="Courier New" w:eastAsia="Times New Roman" w:hAnsi="Courier New" w:cs="Times New Roman"/>
      <w:b/>
      <w:bCs/>
      <w:spacing w:val="-3"/>
    </w:rPr>
  </w:style>
  <w:style w:type="character" w:customStyle="1" w:styleId="Nadpis5Char">
    <w:name w:val="Nadpis 5 Char"/>
    <w:basedOn w:val="Predvolenpsmoodseku"/>
    <w:link w:val="Nadpis5"/>
    <w:rsid w:val="00285DDA"/>
    <w:rPr>
      <w:rFonts w:ascii="Courier New" w:eastAsia="Times New Roman" w:hAnsi="Courier New" w:cs="Times New Roman"/>
      <w:b/>
      <w:bCs/>
      <w:i/>
      <w:iCs/>
      <w:sz w:val="26"/>
      <w:szCs w:val="26"/>
      <w:lang w:eastAsia="ar-SA"/>
    </w:rPr>
  </w:style>
  <w:style w:type="character" w:customStyle="1" w:styleId="Nadpis8Char">
    <w:name w:val="Nadpis 8 Char"/>
    <w:basedOn w:val="Predvolenpsmoodseku"/>
    <w:link w:val="Nadpis8"/>
    <w:rsid w:val="00285DDA"/>
    <w:rPr>
      <w:rFonts w:ascii="Courier New" w:eastAsia="Times New Roman" w:hAnsi="Courier New" w:cs="Times New Roman"/>
      <w:i/>
      <w:iCs/>
      <w:sz w:val="24"/>
      <w:szCs w:val="24"/>
      <w:lang w:eastAsia="ar-SA"/>
    </w:rPr>
  </w:style>
  <w:style w:type="character" w:customStyle="1" w:styleId="OdsekzoznamuChar">
    <w:name w:val="Odsek zoznamu Char"/>
    <w:aliases w:val="body Char,Odsek zoznamu2 Char,Odsek Char,Odsek zoznamu1 Char,ODRAZKY PRVA UROVEN Char,Nad Char,Odstavec_muj Char,Conclusion de partie Char,_Odstavec se seznamem Char,Seznam - odrážky Char,Odstavec cíl se seznamem Char,Odsek zákon Char"/>
    <w:link w:val="Odsekzoznamu"/>
    <w:uiPriority w:val="34"/>
    <w:qFormat/>
    <w:locked/>
    <w:rsid w:val="00285DDA"/>
  </w:style>
  <w:style w:type="paragraph" w:styleId="Textpoznmkypodiarou">
    <w:name w:val="footnote text"/>
    <w:basedOn w:val="Normlny"/>
    <w:link w:val="TextpoznmkypodiarouChar"/>
    <w:semiHidden/>
    <w:rsid w:val="00285DDA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285DDA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semiHidden/>
    <w:rsid w:val="00285DDA"/>
    <w:rPr>
      <w:vertAlign w:val="superscript"/>
    </w:rPr>
  </w:style>
  <w:style w:type="character" w:customStyle="1" w:styleId="FontStyle44">
    <w:name w:val="Font Style44"/>
    <w:rsid w:val="00285DDA"/>
    <w:rPr>
      <w:rFonts w:ascii="Times New Roman" w:hAnsi="Times New Roman" w:cs="Times New Roman"/>
      <w:sz w:val="18"/>
      <w:szCs w:val="18"/>
    </w:rPr>
  </w:style>
  <w:style w:type="paragraph" w:styleId="Popis">
    <w:name w:val="caption"/>
    <w:basedOn w:val="Normlny"/>
    <w:next w:val="Normlny"/>
    <w:qFormat/>
    <w:rsid w:val="00285DDA"/>
    <w:pPr>
      <w:autoSpaceDE w:val="0"/>
      <w:autoSpaceDN w:val="0"/>
      <w:spacing w:after="0" w:line="240" w:lineRule="auto"/>
      <w:ind w:left="425" w:hanging="425"/>
      <w:jc w:val="both"/>
    </w:pPr>
    <w:rPr>
      <w:rFonts w:ascii="Courier New" w:eastAsia="Times New Roman" w:hAnsi="Courier New" w:cs="Courier New"/>
      <w:sz w:val="24"/>
      <w:szCs w:val="24"/>
      <w:lang w:eastAsia="sk-SK"/>
    </w:rPr>
  </w:style>
  <w:style w:type="character" w:customStyle="1" w:styleId="EquationCaption">
    <w:name w:val="_Equation Caption"/>
    <w:rsid w:val="00285DDA"/>
  </w:style>
  <w:style w:type="character" w:styleId="slostrany">
    <w:name w:val="page number"/>
    <w:rsid w:val="00285DDA"/>
    <w:rPr>
      <w:rFonts w:cs="Times New Roman"/>
    </w:rPr>
  </w:style>
  <w:style w:type="character" w:customStyle="1" w:styleId="TextkomentraChar">
    <w:name w:val="Text komentára Char"/>
    <w:basedOn w:val="Predvolenpsmoodseku"/>
    <w:link w:val="Textkomentra"/>
    <w:semiHidden/>
    <w:rsid w:val="00285DDA"/>
    <w:rPr>
      <w:rFonts w:ascii="Courier New" w:eastAsia="Times New Roman" w:hAnsi="Courier New" w:cs="Times New Roman"/>
      <w:sz w:val="20"/>
      <w:szCs w:val="20"/>
    </w:rPr>
  </w:style>
  <w:style w:type="paragraph" w:styleId="Textkomentra">
    <w:name w:val="annotation text"/>
    <w:basedOn w:val="Normlny"/>
    <w:link w:val="TextkomentraChar"/>
    <w:semiHidden/>
    <w:rsid w:val="00285DDA"/>
    <w:pPr>
      <w:autoSpaceDE w:val="0"/>
      <w:autoSpaceDN w:val="0"/>
      <w:spacing w:after="0" w:line="240" w:lineRule="auto"/>
      <w:ind w:left="425" w:hanging="425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komentraChar1">
    <w:name w:val="Text komentára Char1"/>
    <w:basedOn w:val="Predvolenpsmoodseku"/>
    <w:uiPriority w:val="99"/>
    <w:semiHidden/>
    <w:rsid w:val="00285DDA"/>
    <w:rPr>
      <w:sz w:val="20"/>
      <w:szCs w:val="20"/>
    </w:rPr>
  </w:style>
  <w:style w:type="paragraph" w:styleId="Zkladntext">
    <w:name w:val="Body Text"/>
    <w:basedOn w:val="Normlny"/>
    <w:link w:val="ZkladntextChar"/>
    <w:rsid w:val="00285DDA"/>
    <w:pPr>
      <w:suppressAutoHyphens/>
      <w:autoSpaceDE w:val="0"/>
      <w:autoSpaceDN w:val="0"/>
      <w:spacing w:after="0" w:line="240" w:lineRule="auto"/>
      <w:ind w:left="425" w:hanging="425"/>
      <w:jc w:val="both"/>
    </w:pPr>
    <w:rPr>
      <w:rFonts w:ascii="Courier New" w:eastAsia="Times New Roman" w:hAnsi="Courier New" w:cs="Times New Roman"/>
      <w:b/>
      <w:bCs/>
      <w:spacing w:val="-3"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rsid w:val="00285DDA"/>
    <w:rPr>
      <w:rFonts w:ascii="Courier New" w:eastAsia="Times New Roman" w:hAnsi="Courier New" w:cs="Times New Roman"/>
      <w:b/>
      <w:bCs/>
      <w:spacing w:val="-3"/>
      <w:sz w:val="28"/>
      <w:szCs w:val="28"/>
    </w:rPr>
  </w:style>
  <w:style w:type="paragraph" w:styleId="Zarkazkladnhotextu">
    <w:name w:val="Body Text Indent"/>
    <w:basedOn w:val="Normlny"/>
    <w:link w:val="ZarkazkladnhotextuChar"/>
    <w:rsid w:val="00285DDA"/>
    <w:pPr>
      <w:suppressAutoHyphens/>
      <w:spacing w:after="120" w:line="240" w:lineRule="auto"/>
      <w:ind w:left="283" w:hanging="425"/>
      <w:jc w:val="both"/>
    </w:pPr>
    <w:rPr>
      <w:rFonts w:ascii="Courier New" w:eastAsia="Times New Roman" w:hAnsi="Courier New" w:cs="Times New Roman"/>
      <w:sz w:val="24"/>
      <w:szCs w:val="24"/>
      <w:lang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rsid w:val="00285DDA"/>
    <w:rPr>
      <w:rFonts w:ascii="Courier New" w:eastAsia="Times New Roman" w:hAnsi="Courier New" w:cs="Times New Roman"/>
      <w:sz w:val="24"/>
      <w:szCs w:val="24"/>
      <w:lang w:eastAsia="ar-SA"/>
    </w:rPr>
  </w:style>
  <w:style w:type="paragraph" w:customStyle="1" w:styleId="CharCharChar">
    <w:name w:val="Char Char Char"/>
    <w:basedOn w:val="Normlny"/>
    <w:next w:val="Normlny"/>
    <w:rsid w:val="00285DDA"/>
    <w:pPr>
      <w:spacing w:after="160" w:line="240" w:lineRule="exact"/>
      <w:ind w:left="425" w:hanging="425"/>
      <w:jc w:val="both"/>
    </w:pPr>
    <w:rPr>
      <w:rFonts w:ascii="Tahoma" w:eastAsia="Times New Roman" w:hAnsi="Tahoma" w:cs="Tahoma"/>
      <w:sz w:val="24"/>
      <w:szCs w:val="24"/>
      <w:lang w:val="en-US"/>
    </w:rPr>
  </w:style>
  <w:style w:type="character" w:customStyle="1" w:styleId="Absatz-Standardschriftart">
    <w:name w:val="Absatz-Standardschriftart"/>
    <w:rsid w:val="00285DDA"/>
  </w:style>
  <w:style w:type="character" w:customStyle="1" w:styleId="Standardnpsmoodstavce1">
    <w:name w:val="Standardní písmo odstavce1"/>
    <w:rsid w:val="00285DDA"/>
  </w:style>
  <w:style w:type="character" w:customStyle="1" w:styleId="Znakapoznmky">
    <w:name w:val="Značka poznámky"/>
    <w:rsid w:val="00285DDA"/>
    <w:rPr>
      <w:rFonts w:cs="Times New Roman"/>
      <w:sz w:val="16"/>
      <w:szCs w:val="16"/>
    </w:rPr>
  </w:style>
  <w:style w:type="paragraph" w:customStyle="1" w:styleId="Nadpis">
    <w:name w:val="Nadpis"/>
    <w:basedOn w:val="Normlny"/>
    <w:next w:val="Zkladntext"/>
    <w:rsid w:val="00285DDA"/>
    <w:pPr>
      <w:keepNext/>
      <w:suppressAutoHyphens/>
      <w:spacing w:before="240" w:after="120" w:line="240" w:lineRule="auto"/>
      <w:ind w:left="425" w:hanging="425"/>
      <w:jc w:val="both"/>
    </w:pPr>
    <w:rPr>
      <w:rFonts w:ascii="Arial" w:eastAsia="Times New Roman" w:hAnsi="Arial" w:cs="Arial"/>
      <w:sz w:val="28"/>
      <w:szCs w:val="28"/>
      <w:lang w:eastAsia="ar-SA"/>
    </w:rPr>
  </w:style>
  <w:style w:type="paragraph" w:styleId="Zoznam">
    <w:name w:val="List"/>
    <w:basedOn w:val="Zkladntext"/>
    <w:rsid w:val="00285DDA"/>
    <w:pPr>
      <w:autoSpaceDE/>
      <w:autoSpaceDN/>
    </w:pPr>
    <w:rPr>
      <w:spacing w:val="0"/>
      <w:sz w:val="24"/>
      <w:szCs w:val="24"/>
      <w:lang w:eastAsia="ar-SA"/>
    </w:rPr>
  </w:style>
  <w:style w:type="paragraph" w:customStyle="1" w:styleId="Popisok">
    <w:name w:val="Popisok"/>
    <w:basedOn w:val="Normlny"/>
    <w:rsid w:val="00285DDA"/>
    <w:pPr>
      <w:suppressLineNumbers/>
      <w:suppressAutoHyphens/>
      <w:spacing w:before="120" w:after="120" w:line="240" w:lineRule="auto"/>
      <w:ind w:left="425" w:hanging="425"/>
      <w:jc w:val="both"/>
    </w:pPr>
    <w:rPr>
      <w:rFonts w:ascii="Courier New" w:eastAsia="Times New Roman" w:hAnsi="Courier New" w:cs="Courier New"/>
      <w:i/>
      <w:iCs/>
      <w:sz w:val="24"/>
      <w:szCs w:val="24"/>
      <w:lang w:eastAsia="ar-SA"/>
    </w:rPr>
  </w:style>
  <w:style w:type="paragraph" w:customStyle="1" w:styleId="Index">
    <w:name w:val="Index"/>
    <w:basedOn w:val="Normlny"/>
    <w:rsid w:val="00285DDA"/>
    <w:pPr>
      <w:suppressLineNumbers/>
      <w:suppressAutoHyphens/>
      <w:spacing w:after="0" w:line="240" w:lineRule="auto"/>
      <w:ind w:left="425" w:hanging="425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Textpoznmky">
    <w:name w:val="Text poznámky"/>
    <w:basedOn w:val="Normlny"/>
    <w:rsid w:val="00285DDA"/>
    <w:pPr>
      <w:suppressAutoHyphens/>
      <w:spacing w:after="0" w:line="240" w:lineRule="auto"/>
      <w:ind w:left="425" w:hanging="425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PredmetkomentraChar">
    <w:name w:val="Predmet komentára Char"/>
    <w:basedOn w:val="TextkomentraChar"/>
    <w:link w:val="Predmetkomentra"/>
    <w:semiHidden/>
    <w:rsid w:val="00285DDA"/>
    <w:rPr>
      <w:rFonts w:ascii="Courier New" w:eastAsia="Times New Roman" w:hAnsi="Courier New" w:cs="Times New Roman"/>
      <w:b/>
      <w:bCs/>
      <w:sz w:val="20"/>
      <w:szCs w:val="20"/>
      <w:lang w:eastAsia="ar-SA"/>
    </w:rPr>
  </w:style>
  <w:style w:type="paragraph" w:styleId="Predmetkomentra">
    <w:name w:val="annotation subject"/>
    <w:basedOn w:val="Textpoznmky"/>
    <w:next w:val="Textpoznmky"/>
    <w:link w:val="PredmetkomentraChar"/>
    <w:semiHidden/>
    <w:rsid w:val="00285DDA"/>
    <w:rPr>
      <w:rFonts w:cs="Times New Roman"/>
      <w:b/>
      <w:bCs/>
    </w:rPr>
  </w:style>
  <w:style w:type="character" w:customStyle="1" w:styleId="PredmetkomentraChar1">
    <w:name w:val="Predmet komentára Char1"/>
    <w:basedOn w:val="TextkomentraChar1"/>
    <w:uiPriority w:val="99"/>
    <w:semiHidden/>
    <w:rsid w:val="00285DDA"/>
    <w:rPr>
      <w:b/>
      <w:bCs/>
      <w:sz w:val="20"/>
      <w:szCs w:val="20"/>
    </w:rPr>
  </w:style>
  <w:style w:type="paragraph" w:styleId="Nzov">
    <w:name w:val="Title"/>
    <w:basedOn w:val="Normlny"/>
    <w:next w:val="Podtitul"/>
    <w:link w:val="NzovChar"/>
    <w:qFormat/>
    <w:rsid w:val="00285DDA"/>
    <w:pPr>
      <w:suppressAutoHyphens/>
      <w:spacing w:after="0" w:line="240" w:lineRule="auto"/>
      <w:ind w:left="425" w:hanging="425"/>
      <w:jc w:val="center"/>
    </w:pPr>
    <w:rPr>
      <w:rFonts w:ascii="Courier New" w:eastAsia="Times New Roman" w:hAnsi="Courier New" w:cs="Times New Roman"/>
      <w:b/>
      <w:bCs/>
      <w:sz w:val="24"/>
      <w:szCs w:val="24"/>
      <w:lang w:eastAsia="ar-SA"/>
    </w:rPr>
  </w:style>
  <w:style w:type="character" w:customStyle="1" w:styleId="NzovChar">
    <w:name w:val="Názov Char"/>
    <w:basedOn w:val="Predvolenpsmoodseku"/>
    <w:link w:val="Nzov"/>
    <w:rsid w:val="00285DDA"/>
    <w:rPr>
      <w:rFonts w:ascii="Courier New" w:eastAsia="Times New Roman" w:hAnsi="Courier New" w:cs="Times New Roman"/>
      <w:b/>
      <w:bCs/>
      <w:sz w:val="24"/>
      <w:szCs w:val="24"/>
      <w:lang w:eastAsia="ar-SA"/>
    </w:rPr>
  </w:style>
  <w:style w:type="paragraph" w:styleId="Podtitul">
    <w:name w:val="Subtitle"/>
    <w:basedOn w:val="Nadpis"/>
    <w:next w:val="Zkladntext"/>
    <w:link w:val="PodtitulChar"/>
    <w:qFormat/>
    <w:rsid w:val="00285DDA"/>
    <w:pPr>
      <w:jc w:val="center"/>
    </w:pPr>
    <w:rPr>
      <w:rFonts w:cs="Times New Roman"/>
      <w:i/>
      <w:iCs/>
    </w:rPr>
  </w:style>
  <w:style w:type="character" w:customStyle="1" w:styleId="PodtitulChar">
    <w:name w:val="Podtitul Char"/>
    <w:basedOn w:val="Predvolenpsmoodseku"/>
    <w:link w:val="Podtitul"/>
    <w:rsid w:val="00285DDA"/>
    <w:rPr>
      <w:rFonts w:ascii="Arial" w:eastAsia="Times New Roman" w:hAnsi="Arial" w:cs="Times New Roman"/>
      <w:i/>
      <w:iCs/>
      <w:sz w:val="28"/>
      <w:szCs w:val="28"/>
      <w:lang w:eastAsia="ar-SA"/>
    </w:rPr>
  </w:style>
  <w:style w:type="paragraph" w:customStyle="1" w:styleId="Zkladntext21">
    <w:name w:val="Základní text 21"/>
    <w:basedOn w:val="Normlny"/>
    <w:rsid w:val="00285DDA"/>
    <w:pPr>
      <w:suppressAutoHyphens/>
      <w:spacing w:after="0" w:line="240" w:lineRule="auto"/>
      <w:ind w:left="425" w:hanging="425"/>
      <w:jc w:val="both"/>
    </w:pPr>
    <w:rPr>
      <w:rFonts w:ascii="Courier New" w:eastAsia="Times New Roman" w:hAnsi="Courier New" w:cs="Courier New"/>
      <w:b/>
      <w:bCs/>
      <w:lang w:eastAsia="ar-SA"/>
    </w:rPr>
  </w:style>
  <w:style w:type="paragraph" w:customStyle="1" w:styleId="text">
    <w:name w:val="text"/>
    <w:basedOn w:val="Normlny"/>
    <w:rsid w:val="00285DDA"/>
    <w:pPr>
      <w:suppressAutoHyphens/>
      <w:spacing w:before="120" w:after="0" w:line="240" w:lineRule="auto"/>
      <w:ind w:left="425" w:firstLine="720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Zkladntextodsazen21">
    <w:name w:val="Základní text odsazený 21"/>
    <w:basedOn w:val="Normlny"/>
    <w:rsid w:val="00285DDA"/>
    <w:pPr>
      <w:suppressAutoHyphens/>
      <w:spacing w:after="120" w:line="480" w:lineRule="auto"/>
      <w:ind w:left="283" w:hanging="425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Obsahtabuky">
    <w:name w:val="Obsah tabuľky"/>
    <w:basedOn w:val="Normlny"/>
    <w:rsid w:val="00285DDA"/>
    <w:pPr>
      <w:suppressLineNumbers/>
      <w:suppressAutoHyphens/>
      <w:spacing w:after="0" w:line="240" w:lineRule="auto"/>
      <w:ind w:left="425" w:hanging="425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Nadpistabuky">
    <w:name w:val="Nadpis tabuľky"/>
    <w:basedOn w:val="Obsahtabuky"/>
    <w:rsid w:val="00285DDA"/>
    <w:pPr>
      <w:jc w:val="center"/>
    </w:pPr>
    <w:rPr>
      <w:b/>
      <w:bCs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285DDA"/>
    <w:rPr>
      <w:rFonts w:ascii="Tahoma" w:eastAsia="Times New Roman" w:hAnsi="Tahoma" w:cs="Times New Roman"/>
      <w:sz w:val="24"/>
      <w:szCs w:val="24"/>
      <w:shd w:val="clear" w:color="auto" w:fill="000080"/>
      <w:lang w:eastAsia="ar-SA"/>
    </w:rPr>
  </w:style>
  <w:style w:type="paragraph" w:styleId="truktradokumentu">
    <w:name w:val="Document Map"/>
    <w:basedOn w:val="Normlny"/>
    <w:link w:val="truktradokumentuChar"/>
    <w:semiHidden/>
    <w:rsid w:val="00285DDA"/>
    <w:pPr>
      <w:shd w:val="clear" w:color="auto" w:fill="000080"/>
      <w:suppressAutoHyphens/>
      <w:spacing w:after="0" w:line="240" w:lineRule="auto"/>
      <w:ind w:left="425" w:hanging="425"/>
      <w:jc w:val="both"/>
    </w:pPr>
    <w:rPr>
      <w:rFonts w:ascii="Tahoma" w:eastAsia="Times New Roman" w:hAnsi="Tahoma" w:cs="Times New Roman"/>
      <w:sz w:val="24"/>
      <w:szCs w:val="24"/>
      <w:lang w:eastAsia="ar-SA"/>
    </w:rPr>
  </w:style>
  <w:style w:type="character" w:customStyle="1" w:styleId="truktradokumentuChar1">
    <w:name w:val="Štruktúra dokumentu Char1"/>
    <w:basedOn w:val="Predvolenpsmoodseku"/>
    <w:uiPriority w:val="99"/>
    <w:semiHidden/>
    <w:rsid w:val="00285DDA"/>
    <w:rPr>
      <w:rFonts w:ascii="Tahoma" w:hAnsi="Tahoma" w:cs="Tahoma"/>
      <w:sz w:val="16"/>
      <w:szCs w:val="16"/>
    </w:rPr>
  </w:style>
  <w:style w:type="paragraph" w:customStyle="1" w:styleId="Andrea">
    <w:name w:val="Andrea"/>
    <w:basedOn w:val="Normlny"/>
    <w:rsid w:val="00285DDA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Prvzarkazkladnhotextu2">
    <w:name w:val="Body Text First Indent 2"/>
    <w:basedOn w:val="Zarkazkladnhotextu"/>
    <w:link w:val="Prvzarkazkladnhotextu2Char"/>
    <w:rsid w:val="00285DDA"/>
    <w:pPr>
      <w:suppressAutoHyphens w:val="0"/>
      <w:ind w:firstLine="210"/>
    </w:pPr>
    <w:rPr>
      <w:rFonts w:ascii="Times New Roman" w:hAnsi="Times New Roman"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285D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Vrazn">
    <w:name w:val="Strong"/>
    <w:uiPriority w:val="22"/>
    <w:qFormat/>
    <w:rsid w:val="00285DDA"/>
    <w:rPr>
      <w:b/>
      <w:bCs/>
    </w:rPr>
  </w:style>
  <w:style w:type="character" w:styleId="Hypertextovprepojenie">
    <w:name w:val="Hyperlink"/>
    <w:uiPriority w:val="99"/>
    <w:unhideWhenUsed/>
    <w:rsid w:val="00285DDA"/>
    <w:rPr>
      <w:color w:val="0000FF"/>
      <w:u w:val="single"/>
    </w:rPr>
  </w:style>
  <w:style w:type="paragraph" w:customStyle="1" w:styleId="Char1">
    <w:name w:val="Char1"/>
    <w:basedOn w:val="Normlny"/>
    <w:next w:val="Normlny"/>
    <w:rsid w:val="00285DDA"/>
    <w:pPr>
      <w:spacing w:after="160" w:line="240" w:lineRule="exact"/>
      <w:ind w:left="425" w:hanging="425"/>
      <w:jc w:val="both"/>
    </w:pPr>
    <w:rPr>
      <w:rFonts w:ascii="Tahoma" w:eastAsia="Times New Roman" w:hAnsi="Tahoma" w:cs="Tahoma"/>
      <w:sz w:val="24"/>
      <w:szCs w:val="24"/>
      <w:lang w:val="en-US"/>
    </w:rPr>
  </w:style>
  <w:style w:type="paragraph" w:styleId="Normlnywebov">
    <w:name w:val="Normal (Web)"/>
    <w:basedOn w:val="Normlny"/>
    <w:rsid w:val="00285DDA"/>
    <w:pPr>
      <w:spacing w:before="100" w:beforeAutospacing="1" w:after="100" w:afterAutospacing="1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aden1">
    <w:name w:val="odsadený 1"/>
    <w:basedOn w:val="Normlny"/>
    <w:rsid w:val="00285DDA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285D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customStyle="1" w:styleId="Zkladntext2">
    <w:name w:val="Základný text (2)_"/>
    <w:basedOn w:val="Predvolenpsmoodseku"/>
    <w:link w:val="Zkladntext20"/>
    <w:rsid w:val="00285DDA"/>
    <w:rPr>
      <w:rFonts w:ascii="Times New Roman" w:eastAsia="Times New Roman" w:hAnsi="Times New Roman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285DDA"/>
    <w:pPr>
      <w:widowControl w:val="0"/>
      <w:shd w:val="clear" w:color="auto" w:fill="FFFFFF"/>
      <w:spacing w:before="360" w:after="120" w:line="0" w:lineRule="atLeast"/>
      <w:ind w:hanging="540"/>
      <w:jc w:val="both"/>
    </w:pPr>
    <w:rPr>
      <w:rFonts w:ascii="Times New Roman" w:eastAsia="Times New Roman" w:hAnsi="Times New Roman"/>
    </w:rPr>
  </w:style>
  <w:style w:type="paragraph" w:customStyle="1" w:styleId="Standard">
    <w:name w:val="Standard"/>
    <w:rsid w:val="00285DD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29280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FE5422-D448-43A7-9934-27B212D70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7530</Words>
  <Characters>42927</Characters>
  <Application>Microsoft Office Word</Application>
  <DocSecurity>0</DocSecurity>
  <Lines>357</Lines>
  <Paragraphs>100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Registratúrny poriadok obce</vt:lpstr>
    </vt:vector>
  </TitlesOfParts>
  <Company>Hewlett-Packard Company</Company>
  <LinksUpToDate>false</LinksUpToDate>
  <CharactersWithSpaces>50357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Registratúrny poriadok obce</dc:title>
  <dc:subject>Baňa</dc:subject>
  <dc:creator>Mgr.Vlad Galadíková</dc:creator>
  <cp:lastModifiedBy>GUNDZA Ján</cp:lastModifiedBy>
  <cp:revision>4</cp:revision>
  <cp:lastPrinted>2024-12-17T08:42:00Z</cp:lastPrinted>
  <dcterms:created xsi:type="dcterms:W3CDTF">2024-12-17T08:38:00Z</dcterms:created>
  <dcterms:modified xsi:type="dcterms:W3CDTF">2024-12-18T07:36:00Z</dcterms:modified>
</cp:coreProperties>
</file>